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775" w:rsidRDefault="00375775">
      <w:pPr>
        <w:spacing w:line="1" w:lineRule="exact"/>
      </w:pPr>
    </w:p>
    <w:p w:rsidR="00375775" w:rsidRDefault="00D857E5">
      <w:pPr>
        <w:pStyle w:val="30"/>
        <w:framePr w:w="9840" w:h="1526" w:hRule="exact" w:wrap="none" w:vAnchor="page" w:hAnchor="page" w:x="1362" w:y="599"/>
        <w:spacing w:after="0"/>
      </w:pPr>
      <w:r>
        <w:t>ИРКУТСКАЯ ОБЛАСТЬ</w:t>
      </w:r>
    </w:p>
    <w:p w:rsidR="00375775" w:rsidRDefault="00D857E5">
      <w:pPr>
        <w:pStyle w:val="30"/>
        <w:framePr w:w="9840" w:h="1526" w:hRule="exact" w:wrap="none" w:vAnchor="page" w:hAnchor="page" w:x="1362" w:y="599"/>
        <w:spacing w:after="0"/>
      </w:pPr>
      <w:proofErr w:type="spellStart"/>
      <w:r>
        <w:t>Тулунский</w:t>
      </w:r>
      <w:proofErr w:type="spellEnd"/>
      <w:r>
        <w:t xml:space="preserve"> район</w:t>
      </w:r>
      <w:r>
        <w:br/>
        <w:t>АДМИНИСТРАЦИЯ</w:t>
      </w:r>
      <w:r>
        <w:br/>
      </w:r>
      <w:proofErr w:type="spellStart"/>
      <w:r>
        <w:t>Кирейского</w:t>
      </w:r>
      <w:proofErr w:type="spellEnd"/>
      <w:r>
        <w:t xml:space="preserve"> сельского поселения</w:t>
      </w:r>
    </w:p>
    <w:p w:rsidR="00375775" w:rsidRDefault="00D857E5">
      <w:pPr>
        <w:pStyle w:val="10"/>
        <w:framePr w:w="9840" w:h="480" w:hRule="exact" w:wrap="none" w:vAnchor="page" w:hAnchor="page" w:x="1362" w:y="2452"/>
        <w:spacing w:after="0"/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:rsidR="00375775" w:rsidRDefault="00D857E5">
      <w:pPr>
        <w:pStyle w:val="30"/>
        <w:framePr w:wrap="none" w:vAnchor="page" w:hAnchor="page" w:x="1362" w:y="3254"/>
        <w:spacing w:after="0" w:line="240" w:lineRule="auto"/>
        <w:ind w:left="1287" w:right="5755"/>
        <w:jc w:val="both"/>
      </w:pPr>
      <w:proofErr w:type="gramStart"/>
      <w:r>
        <w:rPr>
          <w:b w:val="0"/>
          <w:bCs w:val="0"/>
          <w:color w:val="000000"/>
        </w:rPr>
        <w:t xml:space="preserve">« </w:t>
      </w:r>
      <w:r w:rsidR="00961057">
        <w:rPr>
          <w:b w:val="0"/>
          <w:bCs w:val="0"/>
          <w:color w:val="000000"/>
        </w:rPr>
        <w:t>23</w:t>
      </w:r>
      <w:proofErr w:type="gramEnd"/>
      <w:r>
        <w:rPr>
          <w:b w:val="0"/>
          <w:bCs w:val="0"/>
          <w:color w:val="000000"/>
        </w:rPr>
        <w:t xml:space="preserve">» </w:t>
      </w:r>
      <w:r w:rsidR="00160925">
        <w:rPr>
          <w:b w:val="0"/>
          <w:bCs w:val="0"/>
          <w:color w:val="000000"/>
        </w:rPr>
        <w:t>сентября</w:t>
      </w:r>
      <w:r>
        <w:rPr>
          <w:b w:val="0"/>
          <w:bCs w:val="0"/>
          <w:color w:val="000000"/>
        </w:rPr>
        <w:t xml:space="preserve"> 2025г.</w:t>
      </w:r>
    </w:p>
    <w:p w:rsidR="00375775" w:rsidRDefault="00D857E5" w:rsidP="00160925">
      <w:pPr>
        <w:pStyle w:val="30"/>
        <w:framePr w:w="2670" w:h="408" w:hRule="exact" w:wrap="none" w:vAnchor="page" w:hAnchor="page" w:x="8487" w:y="3285"/>
        <w:spacing w:after="0" w:line="240" w:lineRule="auto"/>
        <w:ind w:right="9"/>
        <w:jc w:val="right"/>
      </w:pPr>
      <w:r>
        <w:rPr>
          <w:b w:val="0"/>
          <w:bCs w:val="0"/>
          <w:color w:val="000000"/>
        </w:rPr>
        <w:t>№</w:t>
      </w:r>
      <w:r w:rsidR="00160925">
        <w:rPr>
          <w:b w:val="0"/>
          <w:bCs w:val="0"/>
          <w:color w:val="000000"/>
        </w:rPr>
        <w:t>57</w:t>
      </w:r>
      <w:r w:rsidR="00961057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-</w:t>
      </w:r>
      <w:proofErr w:type="spellStart"/>
      <w:r>
        <w:rPr>
          <w:b w:val="0"/>
          <w:bCs w:val="0"/>
          <w:color w:val="000000"/>
        </w:rPr>
        <w:t>пг</w:t>
      </w:r>
      <w:proofErr w:type="spellEnd"/>
    </w:p>
    <w:p w:rsidR="00375775" w:rsidRDefault="00D857E5" w:rsidP="00961057">
      <w:pPr>
        <w:pStyle w:val="11"/>
        <w:framePr w:w="9840" w:h="9428" w:hRule="exact" w:wrap="none" w:vAnchor="page" w:hAnchor="page" w:x="1268" w:y="4570"/>
        <w:spacing w:after="320"/>
        <w:ind w:firstLine="0"/>
        <w:jc w:val="center"/>
      </w:pPr>
      <w:proofErr w:type="spellStart"/>
      <w:r>
        <w:rPr>
          <w:b/>
          <w:bCs/>
        </w:rPr>
        <w:t>с.У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йгат</w:t>
      </w:r>
      <w:proofErr w:type="spellEnd"/>
    </w:p>
    <w:p w:rsidR="00375775" w:rsidRDefault="00D857E5" w:rsidP="00961057">
      <w:pPr>
        <w:pStyle w:val="11"/>
        <w:framePr w:w="9840" w:h="9428" w:hRule="exact" w:wrap="none" w:vAnchor="page" w:hAnchor="page" w:x="1268" w:y="4570"/>
        <w:spacing w:after="320"/>
        <w:ind w:firstLine="0"/>
        <w:jc w:val="center"/>
      </w:pPr>
      <w:r>
        <w:rPr>
          <w:b/>
          <w:bCs/>
        </w:rPr>
        <w:t>О внесении изменений по объекту адресации</w:t>
      </w:r>
    </w:p>
    <w:p w:rsidR="00375775" w:rsidRDefault="00D857E5" w:rsidP="00961057">
      <w:pPr>
        <w:pStyle w:val="11"/>
        <w:framePr w:w="9840" w:h="9428" w:hRule="exact" w:wrap="none" w:vAnchor="page" w:hAnchor="page" w:x="1268" w:y="4570"/>
        <w:ind w:left="420"/>
        <w:jc w:val="both"/>
      </w:pPr>
      <w:r>
        <w:t>В соответствии с Федеральным законом от 06.10.2003 № 131-ФЗ «Об общих принципах организации местною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19.11,2014 № 1221 «Об утверждении Правил присвоения, изменения и аннулирования адресов» ПОСТАНОВЛЯЕТ:</w:t>
      </w:r>
    </w:p>
    <w:p w:rsidR="00375775" w:rsidRDefault="00D857E5" w:rsidP="00961057">
      <w:pPr>
        <w:pStyle w:val="11"/>
        <w:framePr w:w="9840" w:h="9428" w:hRule="exact" w:wrap="none" w:vAnchor="page" w:hAnchor="page" w:x="1268" w:y="4570"/>
        <w:numPr>
          <w:ilvl w:val="0"/>
          <w:numId w:val="1"/>
        </w:numPr>
        <w:tabs>
          <w:tab w:val="left" w:pos="1410"/>
        </w:tabs>
        <w:ind w:left="780" w:hanging="340"/>
        <w:jc w:val="both"/>
      </w:pPr>
      <w:bookmarkStart w:id="3" w:name="bookmark3"/>
      <w:bookmarkEnd w:id="3"/>
      <w:r>
        <w:t>Разместить в Государственном адресном реестре сведения об адресах согласно приложению №1 к настоящему постановлению.</w:t>
      </w:r>
    </w:p>
    <w:p w:rsidR="00375775" w:rsidRDefault="00D857E5" w:rsidP="00961057">
      <w:pPr>
        <w:pStyle w:val="11"/>
        <w:framePr w:w="9840" w:h="9428" w:hRule="exact" w:wrap="none" w:vAnchor="page" w:hAnchor="page" w:x="1268" w:y="4570"/>
        <w:numPr>
          <w:ilvl w:val="0"/>
          <w:numId w:val="1"/>
        </w:numPr>
        <w:tabs>
          <w:tab w:val="left" w:pos="1410"/>
        </w:tabs>
        <w:ind w:left="780" w:hanging="340"/>
        <w:jc w:val="both"/>
      </w:pPr>
      <w:bookmarkStart w:id="4" w:name="bookmark4"/>
      <w:bookmarkEnd w:id="4"/>
      <w:r>
        <w:t>Контроль за исполнением настоящего постановления оставляю за собой.</w:t>
      </w:r>
    </w:p>
    <w:p w:rsidR="00961057" w:rsidRDefault="00961057" w:rsidP="00961057">
      <w:pPr>
        <w:pStyle w:val="11"/>
        <w:framePr w:w="9840" w:h="9428" w:hRule="exact" w:wrap="none" w:vAnchor="page" w:hAnchor="page" w:x="1268" w:y="4570"/>
        <w:tabs>
          <w:tab w:val="left" w:pos="1410"/>
        </w:tabs>
        <w:jc w:val="both"/>
      </w:pPr>
    </w:p>
    <w:p w:rsidR="00961057" w:rsidRDefault="00961057" w:rsidP="00961057">
      <w:pPr>
        <w:pStyle w:val="11"/>
        <w:framePr w:w="9840" w:h="9428" w:hRule="exact" w:wrap="none" w:vAnchor="page" w:hAnchor="page" w:x="1268" w:y="4570"/>
        <w:tabs>
          <w:tab w:val="left" w:pos="1410"/>
        </w:tabs>
        <w:jc w:val="both"/>
      </w:pPr>
    </w:p>
    <w:p w:rsidR="00961057" w:rsidRDefault="00961057" w:rsidP="00961057">
      <w:pPr>
        <w:pStyle w:val="11"/>
        <w:framePr w:w="9840" w:h="9428" w:hRule="exact" w:wrap="none" w:vAnchor="page" w:hAnchor="page" w:x="1268" w:y="4570"/>
        <w:tabs>
          <w:tab w:val="left" w:pos="1410"/>
        </w:tabs>
        <w:jc w:val="both"/>
      </w:pPr>
    </w:p>
    <w:p w:rsidR="00961057" w:rsidRDefault="00961057" w:rsidP="00961057">
      <w:pPr>
        <w:pStyle w:val="11"/>
        <w:framePr w:w="9840" w:h="9428" w:hRule="exact" w:wrap="none" w:vAnchor="page" w:hAnchor="page" w:x="1268" w:y="4570"/>
        <w:tabs>
          <w:tab w:val="left" w:pos="1410"/>
        </w:tabs>
        <w:jc w:val="both"/>
      </w:pPr>
    </w:p>
    <w:p w:rsidR="00961057" w:rsidRDefault="00961057" w:rsidP="00961057">
      <w:pPr>
        <w:pStyle w:val="11"/>
        <w:framePr w:w="9840" w:h="9428" w:hRule="exact" w:wrap="none" w:vAnchor="page" w:hAnchor="page" w:x="1268" w:y="4570"/>
        <w:tabs>
          <w:tab w:val="left" w:pos="1410"/>
        </w:tabs>
        <w:jc w:val="both"/>
      </w:pPr>
    </w:p>
    <w:p w:rsidR="00961057" w:rsidRDefault="00961057" w:rsidP="00961057">
      <w:pPr>
        <w:pStyle w:val="11"/>
        <w:framePr w:w="9840" w:h="9428" w:hRule="exact" w:wrap="none" w:vAnchor="page" w:hAnchor="page" w:x="1268" w:y="4570"/>
        <w:tabs>
          <w:tab w:val="left" w:pos="1410"/>
        </w:tabs>
        <w:jc w:val="both"/>
      </w:pPr>
    </w:p>
    <w:p w:rsidR="00961057" w:rsidRDefault="00961057" w:rsidP="00961057">
      <w:pPr>
        <w:pStyle w:val="11"/>
        <w:framePr w:w="9840" w:h="9428" w:hRule="exact" w:wrap="none" w:vAnchor="page" w:hAnchor="page" w:x="1268" w:y="4570"/>
        <w:tabs>
          <w:tab w:val="left" w:pos="1410"/>
        </w:tabs>
        <w:jc w:val="both"/>
      </w:pPr>
      <w:r>
        <w:t xml:space="preserve">Глава </w:t>
      </w:r>
      <w:proofErr w:type="spellStart"/>
      <w:r>
        <w:t>Кирейского</w:t>
      </w:r>
      <w:proofErr w:type="spellEnd"/>
      <w:r>
        <w:br/>
        <w:t xml:space="preserve">сельского поселения                                                             </w:t>
      </w:r>
      <w:proofErr w:type="spellStart"/>
      <w:r>
        <w:t>В.В.Гапоненко</w:t>
      </w:r>
      <w:proofErr w:type="spellEnd"/>
    </w:p>
    <w:p w:rsidR="00961057" w:rsidRDefault="00961057" w:rsidP="00961057">
      <w:pPr>
        <w:pStyle w:val="11"/>
        <w:framePr w:w="9840" w:h="9428" w:hRule="exact" w:wrap="none" w:vAnchor="page" w:hAnchor="page" w:x="1268" w:y="4570"/>
        <w:tabs>
          <w:tab w:val="left" w:pos="1410"/>
        </w:tabs>
        <w:jc w:val="both"/>
      </w:pPr>
    </w:p>
    <w:p w:rsidR="00961057" w:rsidRDefault="00961057" w:rsidP="00961057">
      <w:pPr>
        <w:pStyle w:val="11"/>
        <w:framePr w:w="9840" w:h="9428" w:hRule="exact" w:wrap="none" w:vAnchor="page" w:hAnchor="page" w:x="1268" w:y="4570"/>
        <w:tabs>
          <w:tab w:val="left" w:pos="1410"/>
        </w:tabs>
        <w:jc w:val="both"/>
      </w:pPr>
    </w:p>
    <w:p w:rsidR="00961057" w:rsidRDefault="00961057" w:rsidP="00961057">
      <w:pPr>
        <w:pStyle w:val="11"/>
        <w:framePr w:w="9840" w:h="9428" w:hRule="exact" w:wrap="none" w:vAnchor="page" w:hAnchor="page" w:x="1268" w:y="4570"/>
        <w:tabs>
          <w:tab w:val="left" w:pos="1410"/>
        </w:tabs>
        <w:jc w:val="both"/>
      </w:pPr>
    </w:p>
    <w:p w:rsidR="00961057" w:rsidRDefault="00961057" w:rsidP="00961057">
      <w:pPr>
        <w:pStyle w:val="11"/>
        <w:framePr w:w="9840" w:h="9428" w:hRule="exact" w:wrap="none" w:vAnchor="page" w:hAnchor="page" w:x="1268" w:y="4570"/>
        <w:tabs>
          <w:tab w:val="left" w:pos="1410"/>
        </w:tabs>
        <w:jc w:val="both"/>
      </w:pPr>
    </w:p>
    <w:p w:rsidR="00375775" w:rsidRDefault="00375775">
      <w:pPr>
        <w:spacing w:line="1" w:lineRule="exact"/>
        <w:sectPr w:rsidR="003757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775" w:rsidRDefault="00375775">
      <w:pPr>
        <w:spacing w:line="1" w:lineRule="exact"/>
      </w:pPr>
    </w:p>
    <w:p w:rsidR="00375775" w:rsidRDefault="00D857E5">
      <w:pPr>
        <w:pStyle w:val="20"/>
        <w:framePr w:w="12523" w:h="787" w:hRule="exact" w:wrap="none" w:vAnchor="page" w:hAnchor="page" w:x="2541" w:y="390"/>
        <w:spacing w:after="0"/>
      </w:pPr>
      <w:r>
        <w:t>Приложение 1 к Постановлению №</w:t>
      </w:r>
      <w:r w:rsidR="0011237E">
        <w:t xml:space="preserve"> </w:t>
      </w:r>
      <w:r w:rsidR="00160925">
        <w:t>57</w:t>
      </w:r>
      <w:bookmarkStart w:id="5" w:name="_GoBack"/>
      <w:bookmarkEnd w:id="5"/>
      <w:r w:rsidR="0011237E">
        <w:t xml:space="preserve"> </w:t>
      </w:r>
      <w:r>
        <w:t>-</w:t>
      </w:r>
      <w:proofErr w:type="spellStart"/>
      <w:r>
        <w:t>пг</w:t>
      </w:r>
      <w:proofErr w:type="spellEnd"/>
      <w:r>
        <w:t xml:space="preserve"> от «2</w:t>
      </w:r>
      <w:r w:rsidR="00961057">
        <w:t>3</w:t>
      </w:r>
      <w:r>
        <w:t xml:space="preserve"> </w:t>
      </w:r>
      <w:r>
        <w:rPr>
          <w:i/>
          <w:iCs/>
        </w:rPr>
        <w:t>»</w:t>
      </w:r>
      <w:r>
        <w:t xml:space="preserve"> </w:t>
      </w:r>
      <w:r w:rsidR="00961057">
        <w:t>сентября</w:t>
      </w:r>
      <w:r>
        <w:t xml:space="preserve"> 2025г. </w:t>
      </w:r>
      <w:r>
        <w:rPr>
          <w:color w:val="19191A"/>
        </w:rPr>
        <w:t>Перечень измененных параметров по адресам объектов адресации</w:t>
      </w:r>
    </w:p>
    <w:tbl>
      <w:tblPr>
        <w:tblOverlap w:val="never"/>
        <w:tblW w:w="125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205"/>
        <w:gridCol w:w="2731"/>
        <w:gridCol w:w="2189"/>
        <w:gridCol w:w="2952"/>
        <w:gridCol w:w="2971"/>
      </w:tblGrid>
      <w:tr w:rsidR="00375775" w:rsidTr="00961057">
        <w:trPr>
          <w:trHeight w:hRule="exact" w:val="672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775" w:rsidRDefault="00D857E5">
            <w:pPr>
              <w:pStyle w:val="a7"/>
              <w:framePr w:w="12523" w:h="8203" w:wrap="none" w:vAnchor="page" w:hAnchor="page" w:x="2541" w:y="1614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775" w:rsidRDefault="00D857E5">
            <w:pPr>
              <w:pStyle w:val="a7"/>
              <w:framePr w:w="12523" w:h="8203" w:wrap="none" w:vAnchor="page" w:hAnchor="page" w:x="2541" w:y="1614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19191A"/>
                <w:sz w:val="20"/>
                <w:szCs w:val="20"/>
              </w:rPr>
              <w:t>Уровень объекта адресации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775" w:rsidRDefault="00D857E5">
            <w:pPr>
              <w:pStyle w:val="a7"/>
              <w:framePr w:w="12523" w:h="8203" w:wrap="none" w:vAnchor="page" w:hAnchor="page" w:x="2541" w:y="1614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19191A"/>
                <w:sz w:val="20"/>
                <w:szCs w:val="20"/>
              </w:rPr>
              <w:t>Адрес объекта адресации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775" w:rsidRDefault="00D857E5">
            <w:pPr>
              <w:pStyle w:val="a7"/>
              <w:framePr w:w="12523" w:h="8203" w:wrap="none" w:vAnchor="page" w:hAnchor="page" w:x="2541" w:y="1614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19191A"/>
                <w:sz w:val="20"/>
                <w:szCs w:val="20"/>
              </w:rPr>
              <w:t xml:space="preserve">Уникальный номер адреса объекта адресации в Г </w:t>
            </w:r>
            <w:proofErr w:type="spellStart"/>
            <w:r>
              <w:rPr>
                <w:color w:val="19191A"/>
                <w:sz w:val="20"/>
                <w:szCs w:val="20"/>
              </w:rPr>
              <w:t>осударственном</w:t>
            </w:r>
            <w:proofErr w:type="spellEnd"/>
            <w:r>
              <w:rPr>
                <w:color w:val="19191A"/>
                <w:sz w:val="20"/>
                <w:szCs w:val="20"/>
              </w:rPr>
              <w:t xml:space="preserve"> адресном реестре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775" w:rsidRDefault="00D857E5">
            <w:pPr>
              <w:pStyle w:val="a7"/>
              <w:framePr w:w="12523" w:h="8203" w:wrap="none" w:vAnchor="page" w:hAnchor="page" w:x="2541" w:y="1614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Изменяемые параметры объекта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775" w:rsidRDefault="00D857E5">
            <w:pPr>
              <w:pStyle w:val="a7"/>
              <w:framePr w:w="12523" w:h="8203" w:wrap="none" w:vAnchor="page" w:hAnchor="page" w:x="2541" w:y="1614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Применяемые параметры объекта</w:t>
            </w:r>
          </w:p>
        </w:tc>
      </w:tr>
      <w:tr w:rsidR="00375775" w:rsidTr="00961057">
        <w:trPr>
          <w:trHeight w:hRule="exact" w:val="197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775" w:rsidRDefault="00375775">
            <w:pPr>
              <w:framePr w:w="12523" w:h="8203" w:wrap="none" w:vAnchor="page" w:hAnchor="page" w:x="2541" w:y="1614"/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775" w:rsidRDefault="00375775">
            <w:pPr>
              <w:framePr w:w="12523" w:h="8203" w:wrap="none" w:vAnchor="page" w:hAnchor="page" w:x="2541" w:y="1614"/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775" w:rsidRDefault="00375775">
            <w:pPr>
              <w:framePr w:w="12523" w:h="8203" w:wrap="none" w:vAnchor="page" w:hAnchor="page" w:x="2541" w:y="1614"/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775" w:rsidRDefault="00375775">
            <w:pPr>
              <w:framePr w:w="12523" w:h="8203" w:wrap="none" w:vAnchor="page" w:hAnchor="page" w:x="2541" w:y="1614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775" w:rsidRDefault="00D857E5">
            <w:pPr>
              <w:pStyle w:val="a7"/>
              <w:framePr w:w="12523" w:h="8203" w:wrap="none" w:vAnchor="page" w:hAnchor="page" w:x="2541" w:y="1614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19191A"/>
                <w:sz w:val="20"/>
                <w:szCs w:val="20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775" w:rsidRDefault="00D857E5">
            <w:pPr>
              <w:pStyle w:val="a7"/>
              <w:framePr w:w="12523" w:h="8203" w:wrap="none" w:vAnchor="page" w:hAnchor="page" w:x="2541" w:y="1614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19191A"/>
                <w:sz w:val="20"/>
                <w:szCs w:val="20"/>
              </w:rPr>
              <w:t>Кадастровый номер объекта недвижимости, являющегося объектом адресации</w:t>
            </w:r>
          </w:p>
        </w:tc>
      </w:tr>
      <w:tr w:rsidR="00961057" w:rsidTr="00961057">
        <w:trPr>
          <w:trHeight w:hRule="exact" w:val="27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057" w:rsidRDefault="00961057" w:rsidP="00961057">
            <w:pPr>
              <w:pStyle w:val="a7"/>
              <w:framePr w:w="12523" w:h="8203" w:wrap="none" w:vAnchor="page" w:hAnchor="page" w:x="2541" w:y="1614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057" w:rsidRDefault="00961057" w:rsidP="00961057">
            <w:pPr>
              <w:pStyle w:val="a7"/>
              <w:framePr w:w="12523" w:h="8203" w:wrap="none" w:vAnchor="page" w:hAnchor="page" w:x="2541" w:y="1614"/>
              <w:ind w:firstLine="4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057" w:rsidRDefault="00961057" w:rsidP="00961057">
            <w:pPr>
              <w:pStyle w:val="a7"/>
              <w:framePr w:w="12523" w:h="8203" w:wrap="none" w:vAnchor="page" w:hAnchor="page" w:x="2541" w:y="1614"/>
              <w:spacing w:line="26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19191A"/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proofErr w:type="gramStart"/>
            <w:r>
              <w:rPr>
                <w:color w:val="19191A"/>
                <w:sz w:val="20"/>
                <w:szCs w:val="20"/>
              </w:rPr>
              <w:t>Тулунский,сельское</w:t>
            </w:r>
            <w:proofErr w:type="spellEnd"/>
            <w:proofErr w:type="gramEnd"/>
            <w:r>
              <w:rPr>
                <w:color w:val="19191A"/>
                <w:sz w:val="20"/>
                <w:szCs w:val="20"/>
              </w:rPr>
              <w:t xml:space="preserve"> поселение </w:t>
            </w:r>
            <w:proofErr w:type="spellStart"/>
            <w:r>
              <w:rPr>
                <w:color w:val="19191A"/>
                <w:sz w:val="20"/>
                <w:szCs w:val="20"/>
              </w:rPr>
              <w:t>Кирейское</w:t>
            </w:r>
            <w:proofErr w:type="spellEnd"/>
            <w:r>
              <w:rPr>
                <w:color w:val="19191A"/>
                <w:sz w:val="20"/>
                <w:szCs w:val="20"/>
              </w:rPr>
              <w:t xml:space="preserve">, село </w:t>
            </w:r>
            <w:proofErr w:type="spellStart"/>
            <w:r>
              <w:rPr>
                <w:color w:val="19191A"/>
                <w:sz w:val="20"/>
                <w:szCs w:val="20"/>
              </w:rPr>
              <w:t>Уйгат</w:t>
            </w:r>
            <w:proofErr w:type="spellEnd"/>
            <w:r>
              <w:rPr>
                <w:color w:val="19191A"/>
                <w:sz w:val="20"/>
                <w:szCs w:val="20"/>
              </w:rPr>
              <w:t>, улица Зеленая, дом 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057" w:rsidRPr="00961057" w:rsidRDefault="00961057" w:rsidP="00961057">
            <w:pPr>
              <w:pStyle w:val="a7"/>
              <w:framePr w:w="12523" w:h="8203" w:wrap="none" w:vAnchor="page" w:hAnchor="page" w:x="2541" w:y="1614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61057">
              <w:rPr>
                <w:rFonts w:ascii="Roboto" w:hAnsi="Roboto"/>
                <w:color w:val="2D2F39"/>
                <w:shd w:val="clear" w:color="auto" w:fill="FFFFFF"/>
              </w:rPr>
              <w:t>0d35967e-d70c-4179-a999-2f618bc848d4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057" w:rsidRDefault="00961057" w:rsidP="00961057">
            <w:pPr>
              <w:pStyle w:val="a7"/>
              <w:framePr w:w="12523" w:h="8203" w:wrap="none" w:vAnchor="page" w:hAnchor="page" w:x="2541" w:y="16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Roboto" w:hAnsi="Roboto"/>
                <w:color w:val="2D2F39"/>
                <w:shd w:val="clear" w:color="auto" w:fill="FFFFFF"/>
              </w:rPr>
              <w:t>38:15:130201:260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057" w:rsidRDefault="00961057" w:rsidP="00961057">
            <w:pPr>
              <w:pStyle w:val="a7"/>
              <w:framePr w:w="12523" w:h="8203" w:wrap="none" w:vAnchor="page" w:hAnchor="page" w:x="2541" w:y="16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Roboto" w:hAnsi="Roboto"/>
                <w:color w:val="2D2F39"/>
                <w:shd w:val="clear" w:color="auto" w:fill="FFFFFF"/>
              </w:rPr>
              <w:t>38:15:130201:257</w:t>
            </w:r>
          </w:p>
        </w:tc>
      </w:tr>
    </w:tbl>
    <w:p w:rsidR="00375775" w:rsidRDefault="00375775">
      <w:pPr>
        <w:spacing w:line="1" w:lineRule="exact"/>
      </w:pPr>
    </w:p>
    <w:sectPr w:rsidR="0037577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35" w:rsidRDefault="00776435">
      <w:r>
        <w:separator/>
      </w:r>
    </w:p>
  </w:endnote>
  <w:endnote w:type="continuationSeparator" w:id="0">
    <w:p w:rsidR="00776435" w:rsidRDefault="0077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35" w:rsidRDefault="00776435"/>
  </w:footnote>
  <w:footnote w:type="continuationSeparator" w:id="0">
    <w:p w:rsidR="00776435" w:rsidRDefault="007764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6627F"/>
    <w:multiLevelType w:val="multilevel"/>
    <w:tmpl w:val="ED882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75"/>
    <w:rsid w:val="0011237E"/>
    <w:rsid w:val="001551AC"/>
    <w:rsid w:val="00160925"/>
    <w:rsid w:val="00375775"/>
    <w:rsid w:val="00776435"/>
    <w:rsid w:val="00961057"/>
    <w:rsid w:val="00D8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BAC0"/>
  <w15:docId w15:val="{4730886D-533D-4378-AF8C-2B7C41FC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F39"/>
      <w:sz w:val="34"/>
      <w:szCs w:val="34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F39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z w:val="28"/>
      <w:szCs w:val="2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320" w:line="228" w:lineRule="auto"/>
      <w:jc w:val="center"/>
    </w:pPr>
    <w:rPr>
      <w:rFonts w:ascii="Times New Roman" w:eastAsia="Times New Roman" w:hAnsi="Times New Roman" w:cs="Times New Roman"/>
      <w:b/>
      <w:bCs/>
      <w:color w:val="2D2F39"/>
      <w:sz w:val="34"/>
      <w:szCs w:val="34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2D2F39"/>
      <w:sz w:val="40"/>
      <w:szCs w:val="40"/>
    </w:rPr>
  </w:style>
  <w:style w:type="paragraph" w:customStyle="1" w:styleId="1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  <w:color w:val="303030"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color w:val="303030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60" w:line="228" w:lineRule="auto"/>
      <w:ind w:left="6740"/>
      <w:jc w:val="right"/>
    </w:pPr>
    <w:rPr>
      <w:rFonts w:ascii="Times New Roman" w:eastAsia="Times New Roman" w:hAnsi="Times New Roman" w:cs="Times New Roman"/>
      <w:b/>
      <w:bCs/>
      <w:color w:val="303030"/>
      <w:sz w:val="22"/>
      <w:szCs w:val="22"/>
    </w:rPr>
  </w:style>
  <w:style w:type="paragraph" w:customStyle="1" w:styleId="a7">
    <w:name w:val="Другое"/>
    <w:basedOn w:val="a"/>
    <w:link w:val="a6"/>
    <w:pPr>
      <w:ind w:firstLine="20"/>
    </w:pPr>
    <w:rPr>
      <w:rFonts w:ascii="Times New Roman" w:eastAsia="Times New Roman" w:hAnsi="Times New Roman" w:cs="Times New Roman"/>
      <w:color w:val="3030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Вахниченко</dc:creator>
  <cp:lastModifiedBy>Виктория Вахниченко</cp:lastModifiedBy>
  <cp:revision>4</cp:revision>
  <dcterms:created xsi:type="dcterms:W3CDTF">2025-09-23T00:39:00Z</dcterms:created>
  <dcterms:modified xsi:type="dcterms:W3CDTF">2025-09-29T00:26:00Z</dcterms:modified>
</cp:coreProperties>
</file>