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8B" w:rsidRPr="00F57C8B" w:rsidRDefault="00F57C8B" w:rsidP="005379F8">
      <w:pPr>
        <w:tabs>
          <w:tab w:val="left" w:pos="3402"/>
          <w:tab w:val="center" w:pos="4678"/>
        </w:tabs>
        <w:jc w:val="center"/>
        <w:rPr>
          <w:b/>
          <w:sz w:val="36"/>
          <w:szCs w:val="36"/>
        </w:rPr>
      </w:pPr>
      <w:r w:rsidRPr="00F57C8B">
        <w:rPr>
          <w:b/>
          <w:sz w:val="36"/>
          <w:szCs w:val="36"/>
        </w:rPr>
        <w:t>ПРОЕКТ</w:t>
      </w:r>
    </w:p>
    <w:p w:rsidR="00F57C8B" w:rsidRPr="00F57C8B" w:rsidRDefault="00F57C8B" w:rsidP="005379F8">
      <w:pPr>
        <w:tabs>
          <w:tab w:val="left" w:pos="3402"/>
          <w:tab w:val="center" w:pos="4678"/>
        </w:tabs>
        <w:jc w:val="center"/>
        <w:rPr>
          <w:b/>
          <w:sz w:val="28"/>
          <w:szCs w:val="28"/>
        </w:rPr>
      </w:pPr>
    </w:p>
    <w:p w:rsidR="005379F8" w:rsidRDefault="005379F8" w:rsidP="005379F8">
      <w:pPr>
        <w:tabs>
          <w:tab w:val="left" w:pos="3402"/>
          <w:tab w:val="center" w:pos="46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5379F8" w:rsidRDefault="005379F8" w:rsidP="00537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5379F8" w:rsidRDefault="005379F8" w:rsidP="005379F8">
      <w:pPr>
        <w:jc w:val="center"/>
        <w:rPr>
          <w:b/>
          <w:sz w:val="28"/>
          <w:szCs w:val="28"/>
        </w:rPr>
      </w:pPr>
    </w:p>
    <w:p w:rsidR="005379F8" w:rsidRDefault="005379F8" w:rsidP="00537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B635D7">
        <w:rPr>
          <w:b/>
          <w:sz w:val="28"/>
          <w:szCs w:val="28"/>
        </w:rPr>
        <w:t>КИРЕЙСКОГО</w:t>
      </w:r>
      <w:r>
        <w:rPr>
          <w:b/>
          <w:sz w:val="28"/>
          <w:szCs w:val="28"/>
        </w:rPr>
        <w:t xml:space="preserve"> СЕЛЬСКОГО ПОСЕЛЕНИЯ</w:t>
      </w:r>
    </w:p>
    <w:p w:rsidR="005379F8" w:rsidRDefault="005379F8" w:rsidP="005379F8">
      <w:pPr>
        <w:jc w:val="center"/>
        <w:rPr>
          <w:b/>
          <w:sz w:val="28"/>
          <w:szCs w:val="28"/>
        </w:rPr>
      </w:pPr>
    </w:p>
    <w:p w:rsidR="005379F8" w:rsidRDefault="005379F8" w:rsidP="005379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379F8" w:rsidRDefault="005379F8" w:rsidP="005379F8">
      <w:pPr>
        <w:jc w:val="center"/>
        <w:rPr>
          <w:b/>
          <w:sz w:val="32"/>
          <w:szCs w:val="32"/>
        </w:rPr>
      </w:pPr>
    </w:p>
    <w:p w:rsidR="005379F8" w:rsidRDefault="005379F8" w:rsidP="005379F8">
      <w:pPr>
        <w:rPr>
          <w:b/>
          <w:sz w:val="28"/>
          <w:szCs w:val="32"/>
        </w:rPr>
      </w:pPr>
      <w:r>
        <w:rPr>
          <w:b/>
          <w:sz w:val="28"/>
          <w:szCs w:val="32"/>
        </w:rPr>
        <w:t>«</w:t>
      </w:r>
      <w:r w:rsidR="00F57C8B">
        <w:rPr>
          <w:b/>
          <w:sz w:val="28"/>
          <w:szCs w:val="32"/>
        </w:rPr>
        <w:t xml:space="preserve">   </w:t>
      </w:r>
      <w:r>
        <w:rPr>
          <w:b/>
          <w:sz w:val="28"/>
          <w:szCs w:val="32"/>
        </w:rPr>
        <w:t xml:space="preserve">» </w:t>
      </w:r>
      <w:r w:rsidR="00F57C8B">
        <w:rPr>
          <w:b/>
          <w:sz w:val="28"/>
          <w:szCs w:val="32"/>
        </w:rPr>
        <w:t xml:space="preserve">               </w:t>
      </w:r>
      <w:r>
        <w:rPr>
          <w:b/>
          <w:sz w:val="28"/>
          <w:szCs w:val="32"/>
        </w:rPr>
        <w:t xml:space="preserve"> 202</w:t>
      </w:r>
      <w:r w:rsidR="00F57C8B">
        <w:rPr>
          <w:b/>
          <w:sz w:val="28"/>
          <w:szCs w:val="32"/>
        </w:rPr>
        <w:t>4</w:t>
      </w:r>
      <w:r>
        <w:rPr>
          <w:b/>
          <w:sz w:val="28"/>
          <w:szCs w:val="32"/>
        </w:rPr>
        <w:t xml:space="preserve"> года                                                                    № </w:t>
      </w:r>
      <w:r w:rsidR="00F57C8B">
        <w:rPr>
          <w:b/>
          <w:sz w:val="28"/>
          <w:szCs w:val="32"/>
        </w:rPr>
        <w:t>________</w:t>
      </w:r>
      <w:r>
        <w:rPr>
          <w:b/>
          <w:sz w:val="28"/>
          <w:szCs w:val="32"/>
        </w:rPr>
        <w:t xml:space="preserve">                                  </w:t>
      </w:r>
    </w:p>
    <w:p w:rsidR="005379F8" w:rsidRDefault="005379F8" w:rsidP="005379F8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          </w:t>
      </w:r>
      <w:r w:rsidR="00F57C8B">
        <w:rPr>
          <w:b/>
          <w:sz w:val="28"/>
          <w:szCs w:val="32"/>
        </w:rPr>
        <w:t xml:space="preserve">с. </w:t>
      </w:r>
      <w:r w:rsidR="00B635D7">
        <w:rPr>
          <w:b/>
          <w:sz w:val="28"/>
          <w:szCs w:val="32"/>
        </w:rPr>
        <w:t>Уйгат</w:t>
      </w:r>
    </w:p>
    <w:p w:rsidR="005379F8" w:rsidRDefault="005379F8" w:rsidP="005379F8">
      <w:pPr>
        <w:rPr>
          <w:sz w:val="32"/>
          <w:szCs w:val="32"/>
        </w:rPr>
      </w:pPr>
    </w:p>
    <w:p w:rsidR="005379F8" w:rsidRDefault="005379F8" w:rsidP="00F57C8B">
      <w:pPr>
        <w:shd w:val="clear" w:color="auto" w:fill="FFFFFF"/>
        <w:ind w:left="1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«Внесение изменений в правила землепользования и застройки </w:t>
      </w:r>
      <w:r w:rsidR="00B635D7">
        <w:rPr>
          <w:b/>
          <w:bCs/>
          <w:i/>
          <w:sz w:val="28"/>
          <w:szCs w:val="28"/>
        </w:rPr>
        <w:t>Кирейского</w:t>
      </w:r>
      <w:r>
        <w:rPr>
          <w:b/>
          <w:bCs/>
          <w:i/>
          <w:sz w:val="28"/>
          <w:szCs w:val="28"/>
        </w:rPr>
        <w:t xml:space="preserve"> муниципального образования Тулунского района Иркутской области, утвержденные решением Думы </w:t>
      </w:r>
      <w:r w:rsidR="00B635D7">
        <w:rPr>
          <w:b/>
          <w:bCs/>
          <w:i/>
          <w:sz w:val="28"/>
          <w:szCs w:val="28"/>
        </w:rPr>
        <w:t>Кирейского</w:t>
      </w:r>
      <w:r>
        <w:rPr>
          <w:b/>
          <w:bCs/>
          <w:i/>
          <w:sz w:val="28"/>
          <w:szCs w:val="28"/>
        </w:rPr>
        <w:t xml:space="preserve"> сельского поселения от </w:t>
      </w:r>
      <w:r w:rsidR="003D390F">
        <w:rPr>
          <w:b/>
          <w:bCs/>
          <w:i/>
          <w:sz w:val="28"/>
          <w:szCs w:val="28"/>
        </w:rPr>
        <w:t>21</w:t>
      </w:r>
      <w:r>
        <w:rPr>
          <w:b/>
          <w:bCs/>
          <w:i/>
          <w:sz w:val="28"/>
          <w:szCs w:val="28"/>
        </w:rPr>
        <w:t>.0</w:t>
      </w:r>
      <w:r w:rsidR="003D390F">
        <w:rPr>
          <w:b/>
          <w:bCs/>
          <w:i/>
          <w:sz w:val="28"/>
          <w:szCs w:val="28"/>
        </w:rPr>
        <w:t>5</w:t>
      </w:r>
      <w:r>
        <w:rPr>
          <w:b/>
          <w:bCs/>
          <w:i/>
          <w:sz w:val="28"/>
          <w:szCs w:val="28"/>
        </w:rPr>
        <w:t xml:space="preserve">.2014г. № </w:t>
      </w:r>
      <w:r w:rsidR="003D390F">
        <w:rPr>
          <w:b/>
          <w:bCs/>
          <w:i/>
          <w:sz w:val="28"/>
          <w:szCs w:val="28"/>
        </w:rPr>
        <w:t>5</w:t>
      </w:r>
      <w:r w:rsidR="00F57C8B">
        <w:rPr>
          <w:b/>
          <w:bCs/>
          <w:i/>
          <w:sz w:val="28"/>
          <w:szCs w:val="28"/>
        </w:rPr>
        <w:t>2 (</w:t>
      </w:r>
      <w:r>
        <w:rPr>
          <w:b/>
          <w:bCs/>
          <w:i/>
          <w:sz w:val="28"/>
          <w:szCs w:val="28"/>
        </w:rPr>
        <w:t>в</w:t>
      </w:r>
      <w:r w:rsidR="00F57C8B">
        <w:rPr>
          <w:b/>
          <w:bCs/>
          <w:i/>
          <w:sz w:val="28"/>
          <w:szCs w:val="28"/>
        </w:rPr>
        <w:t xml:space="preserve"> новой </w:t>
      </w:r>
      <w:r>
        <w:rPr>
          <w:b/>
          <w:bCs/>
          <w:i/>
          <w:sz w:val="28"/>
          <w:szCs w:val="28"/>
        </w:rPr>
        <w:t xml:space="preserve"> редакции  </w:t>
      </w:r>
      <w:r w:rsidR="003D390F">
        <w:rPr>
          <w:b/>
          <w:bCs/>
          <w:i/>
          <w:sz w:val="28"/>
          <w:szCs w:val="28"/>
        </w:rPr>
        <w:t xml:space="preserve">утвержденные решением </w:t>
      </w:r>
      <w:r>
        <w:rPr>
          <w:b/>
          <w:bCs/>
          <w:i/>
          <w:sz w:val="28"/>
          <w:szCs w:val="28"/>
        </w:rPr>
        <w:t xml:space="preserve">Думы </w:t>
      </w:r>
      <w:r w:rsidR="003D390F">
        <w:rPr>
          <w:b/>
          <w:bCs/>
          <w:i/>
          <w:sz w:val="28"/>
          <w:szCs w:val="28"/>
        </w:rPr>
        <w:t xml:space="preserve">Кирейского сельского поселения </w:t>
      </w:r>
      <w:r>
        <w:rPr>
          <w:b/>
          <w:bCs/>
          <w:i/>
          <w:sz w:val="28"/>
          <w:szCs w:val="28"/>
        </w:rPr>
        <w:t xml:space="preserve">от </w:t>
      </w:r>
      <w:r w:rsidR="00F57C8B">
        <w:rPr>
          <w:b/>
          <w:bCs/>
          <w:i/>
          <w:sz w:val="28"/>
          <w:szCs w:val="28"/>
        </w:rPr>
        <w:t>1</w:t>
      </w:r>
      <w:r w:rsidR="003D390F">
        <w:rPr>
          <w:b/>
          <w:bCs/>
          <w:i/>
          <w:sz w:val="28"/>
          <w:szCs w:val="28"/>
        </w:rPr>
        <w:t>4</w:t>
      </w:r>
      <w:r w:rsidR="00F57C8B">
        <w:rPr>
          <w:b/>
          <w:bCs/>
          <w:i/>
          <w:sz w:val="28"/>
          <w:szCs w:val="28"/>
        </w:rPr>
        <w:t>.08.202</w:t>
      </w:r>
      <w:r w:rsidR="003D390F">
        <w:rPr>
          <w:b/>
          <w:bCs/>
          <w:i/>
          <w:sz w:val="28"/>
          <w:szCs w:val="28"/>
        </w:rPr>
        <w:t>4</w:t>
      </w:r>
      <w:r w:rsidR="00F57C8B">
        <w:rPr>
          <w:b/>
          <w:bCs/>
          <w:i/>
          <w:sz w:val="28"/>
          <w:szCs w:val="28"/>
        </w:rPr>
        <w:t xml:space="preserve"> № </w:t>
      </w:r>
      <w:r w:rsidR="003D390F">
        <w:rPr>
          <w:b/>
          <w:bCs/>
          <w:i/>
          <w:sz w:val="28"/>
          <w:szCs w:val="28"/>
        </w:rPr>
        <w:t>6</w:t>
      </w:r>
      <w:r w:rsidR="00F57C8B">
        <w:rPr>
          <w:b/>
          <w:bCs/>
          <w:i/>
          <w:sz w:val="28"/>
          <w:szCs w:val="28"/>
        </w:rPr>
        <w:t>6</w:t>
      </w:r>
      <w:r>
        <w:rPr>
          <w:b/>
          <w:bCs/>
          <w:i/>
          <w:sz w:val="28"/>
          <w:szCs w:val="28"/>
        </w:rPr>
        <w:t>)»</w:t>
      </w:r>
    </w:p>
    <w:p w:rsidR="005379F8" w:rsidRDefault="005379F8" w:rsidP="005379F8">
      <w:pPr>
        <w:shd w:val="clear" w:color="auto" w:fill="FFFFFF"/>
        <w:ind w:left="10"/>
        <w:rPr>
          <w:b/>
          <w:bCs/>
          <w:sz w:val="28"/>
          <w:szCs w:val="28"/>
        </w:rPr>
      </w:pPr>
    </w:p>
    <w:p w:rsidR="00F57C8B" w:rsidRDefault="005379F8" w:rsidP="005379F8">
      <w:pPr>
        <w:shd w:val="clear" w:color="auto" w:fill="FFFFFF"/>
        <w:tabs>
          <w:tab w:val="left" w:leader="underscore" w:pos="7210"/>
        </w:tabs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7C8B">
        <w:rPr>
          <w:sz w:val="28"/>
          <w:szCs w:val="28"/>
        </w:rPr>
        <w:t xml:space="preserve">В целях </w:t>
      </w:r>
      <w:r w:rsidR="003E7750">
        <w:rPr>
          <w:sz w:val="28"/>
          <w:szCs w:val="28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>
        <w:rPr>
          <w:sz w:val="28"/>
          <w:szCs w:val="28"/>
        </w:rPr>
        <w:t>, руководствуясь ст.</w:t>
      </w:r>
      <w:r w:rsidR="00F57C8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F57C8B">
        <w:rPr>
          <w:sz w:val="28"/>
          <w:szCs w:val="28"/>
        </w:rPr>
        <w:t>-</w:t>
      </w:r>
      <w:r>
        <w:rPr>
          <w:sz w:val="28"/>
          <w:szCs w:val="28"/>
        </w:rPr>
        <w:t xml:space="preserve"> 33 Градостроительного кодекса Российской Федерации, ст.14 Федерального закона от 06.10.2003г. № 131-ФЗ « Об общих принципах организации местного самоуправления в Российской Федерации», Уставом </w:t>
      </w:r>
      <w:r w:rsidR="00B635D7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на основании заключения </w:t>
      </w:r>
      <w:r w:rsidR="0027695A">
        <w:rPr>
          <w:sz w:val="28"/>
          <w:szCs w:val="28"/>
        </w:rPr>
        <w:t xml:space="preserve">«О результатах публичных слушаний по рассмотрению проекта </w:t>
      </w:r>
      <w:r w:rsidR="00F57C8B">
        <w:rPr>
          <w:bCs/>
          <w:sz w:val="28"/>
          <w:szCs w:val="28"/>
        </w:rPr>
        <w:t>в</w:t>
      </w:r>
      <w:r w:rsidR="0027695A" w:rsidRPr="0027695A">
        <w:rPr>
          <w:bCs/>
          <w:sz w:val="28"/>
          <w:szCs w:val="28"/>
        </w:rPr>
        <w:t xml:space="preserve">несение изменений в правила землепользования и застройки </w:t>
      </w:r>
      <w:r w:rsidR="00B635D7">
        <w:rPr>
          <w:bCs/>
          <w:sz w:val="28"/>
          <w:szCs w:val="28"/>
        </w:rPr>
        <w:t>Кирейского</w:t>
      </w:r>
      <w:r w:rsidR="0027695A" w:rsidRPr="0027695A">
        <w:rPr>
          <w:bCs/>
          <w:sz w:val="28"/>
          <w:szCs w:val="28"/>
        </w:rPr>
        <w:t xml:space="preserve"> муниципального образования Тулунского района Иркутской области</w:t>
      </w:r>
      <w:r>
        <w:rPr>
          <w:b/>
          <w:bCs/>
          <w:spacing w:val="-2"/>
          <w:sz w:val="28"/>
          <w:szCs w:val="28"/>
        </w:rPr>
        <w:t xml:space="preserve"> </w:t>
      </w:r>
      <w:r w:rsidR="00F57C8B">
        <w:rPr>
          <w:sz w:val="28"/>
          <w:szCs w:val="28"/>
        </w:rPr>
        <w:t xml:space="preserve">от </w:t>
      </w:r>
      <w:r w:rsidR="003D390F">
        <w:rPr>
          <w:sz w:val="28"/>
          <w:szCs w:val="28"/>
        </w:rPr>
        <w:t>25.12.2024</w:t>
      </w:r>
      <w:bookmarkStart w:id="0" w:name="_GoBack"/>
      <w:bookmarkEnd w:id="0"/>
      <w:r w:rsidR="00F57C8B">
        <w:rPr>
          <w:sz w:val="28"/>
          <w:szCs w:val="28"/>
        </w:rPr>
        <w:t>г.</w:t>
      </w:r>
      <w:r w:rsidR="0027695A" w:rsidRPr="0027695A">
        <w:rPr>
          <w:bCs/>
          <w:spacing w:val="-2"/>
          <w:sz w:val="28"/>
          <w:szCs w:val="28"/>
        </w:rPr>
        <w:t xml:space="preserve">, Дума </w:t>
      </w:r>
      <w:r w:rsidR="00B635D7">
        <w:rPr>
          <w:bCs/>
          <w:spacing w:val="-2"/>
          <w:sz w:val="28"/>
          <w:szCs w:val="28"/>
        </w:rPr>
        <w:t>Кирейского</w:t>
      </w:r>
      <w:r w:rsidR="0027695A" w:rsidRPr="0027695A">
        <w:rPr>
          <w:bCs/>
          <w:spacing w:val="-2"/>
          <w:sz w:val="28"/>
          <w:szCs w:val="28"/>
        </w:rPr>
        <w:t xml:space="preserve"> сельского поселения</w:t>
      </w:r>
    </w:p>
    <w:p w:rsidR="0027695A" w:rsidRDefault="005379F8" w:rsidP="005379F8">
      <w:pPr>
        <w:shd w:val="clear" w:color="auto" w:fill="FFFFFF"/>
        <w:tabs>
          <w:tab w:val="left" w:leader="underscore" w:pos="7210"/>
        </w:tabs>
        <w:jc w:val="both"/>
        <w:rPr>
          <w:b/>
          <w:bCs/>
          <w:spacing w:val="-2"/>
          <w:sz w:val="28"/>
          <w:szCs w:val="28"/>
        </w:rPr>
      </w:pPr>
      <w:r w:rsidRPr="0027695A">
        <w:rPr>
          <w:bCs/>
          <w:spacing w:val="-2"/>
          <w:sz w:val="28"/>
          <w:szCs w:val="28"/>
        </w:rPr>
        <w:t xml:space="preserve">                                                 </w:t>
      </w:r>
      <w:r>
        <w:rPr>
          <w:b/>
          <w:bCs/>
          <w:spacing w:val="-2"/>
          <w:sz w:val="28"/>
          <w:szCs w:val="28"/>
        </w:rPr>
        <w:t xml:space="preserve"> </w:t>
      </w:r>
    </w:p>
    <w:p w:rsidR="005379F8" w:rsidRDefault="005379F8" w:rsidP="0027695A">
      <w:pPr>
        <w:shd w:val="clear" w:color="auto" w:fill="FFFFFF"/>
        <w:tabs>
          <w:tab w:val="left" w:leader="underscore" w:pos="7210"/>
        </w:tabs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РЕШИЛА:</w:t>
      </w:r>
    </w:p>
    <w:p w:rsidR="005379F8" w:rsidRDefault="0027695A" w:rsidP="00F57C8B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27695A">
        <w:rPr>
          <w:sz w:val="28"/>
          <w:szCs w:val="28"/>
        </w:rPr>
        <w:t xml:space="preserve">Внести в правила землепользования и застройки </w:t>
      </w:r>
      <w:r w:rsidR="003D390F">
        <w:rPr>
          <w:sz w:val="28"/>
          <w:szCs w:val="28"/>
        </w:rPr>
        <w:t>Кирейского</w:t>
      </w:r>
      <w:r w:rsidR="00F57C8B">
        <w:rPr>
          <w:sz w:val="28"/>
          <w:szCs w:val="28"/>
        </w:rPr>
        <w:t xml:space="preserve"> </w:t>
      </w:r>
      <w:r w:rsidRPr="0027695A">
        <w:rPr>
          <w:sz w:val="28"/>
          <w:szCs w:val="28"/>
        </w:rPr>
        <w:t xml:space="preserve">муниципального образования Тулунского района Иркутской области, утвержденные решением Думы </w:t>
      </w:r>
      <w:r w:rsidR="003D390F">
        <w:rPr>
          <w:sz w:val="28"/>
          <w:szCs w:val="28"/>
        </w:rPr>
        <w:t>Кирейского</w:t>
      </w:r>
      <w:r w:rsidRPr="0027695A">
        <w:rPr>
          <w:sz w:val="28"/>
          <w:szCs w:val="28"/>
        </w:rPr>
        <w:t xml:space="preserve"> сельского поселения от </w:t>
      </w:r>
      <w:r w:rsidR="003D390F">
        <w:rPr>
          <w:sz w:val="28"/>
          <w:szCs w:val="28"/>
        </w:rPr>
        <w:t>21.</w:t>
      </w:r>
      <w:r w:rsidRPr="0027695A">
        <w:rPr>
          <w:sz w:val="28"/>
          <w:szCs w:val="28"/>
        </w:rPr>
        <w:t>0</w:t>
      </w:r>
      <w:r w:rsidR="003D390F">
        <w:rPr>
          <w:sz w:val="28"/>
          <w:szCs w:val="28"/>
        </w:rPr>
        <w:t>5</w:t>
      </w:r>
      <w:r w:rsidRPr="0027695A">
        <w:rPr>
          <w:sz w:val="28"/>
          <w:szCs w:val="28"/>
        </w:rPr>
        <w:t xml:space="preserve">.2014г. № </w:t>
      </w:r>
      <w:r w:rsidR="003D390F">
        <w:rPr>
          <w:sz w:val="28"/>
          <w:szCs w:val="28"/>
        </w:rPr>
        <w:t>5</w:t>
      </w:r>
      <w:r w:rsidR="00F57C8B">
        <w:rPr>
          <w:sz w:val="28"/>
          <w:szCs w:val="28"/>
        </w:rPr>
        <w:t>2</w:t>
      </w:r>
      <w:r w:rsidRPr="0027695A">
        <w:rPr>
          <w:sz w:val="28"/>
          <w:szCs w:val="28"/>
        </w:rPr>
        <w:t xml:space="preserve"> (</w:t>
      </w:r>
      <w:r w:rsidR="003D390F" w:rsidRPr="003D390F">
        <w:rPr>
          <w:bCs/>
          <w:sz w:val="28"/>
          <w:szCs w:val="28"/>
        </w:rPr>
        <w:t>в новой  редакции  утвержденные решением Думы Кирейского сельского поселения от 14.08.2024 № 66)</w:t>
      </w:r>
      <w:r w:rsidRPr="0027695A">
        <w:rPr>
          <w:sz w:val="28"/>
          <w:szCs w:val="28"/>
        </w:rPr>
        <w:t xml:space="preserve"> </w:t>
      </w:r>
      <w:r w:rsidR="00876BE7">
        <w:rPr>
          <w:sz w:val="28"/>
          <w:szCs w:val="28"/>
        </w:rPr>
        <w:t>следующие изменения:</w:t>
      </w:r>
    </w:p>
    <w:p w:rsidR="00FC4853" w:rsidRPr="003D390F" w:rsidRDefault="00876BE7" w:rsidP="00FC4853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3D390F">
        <w:rPr>
          <w:sz w:val="28"/>
          <w:szCs w:val="28"/>
        </w:rPr>
        <w:t>В статью 3</w:t>
      </w:r>
      <w:r w:rsidR="00CE08A7" w:rsidRPr="003D390F">
        <w:rPr>
          <w:sz w:val="28"/>
          <w:szCs w:val="28"/>
        </w:rPr>
        <w:t>8</w:t>
      </w:r>
      <w:r w:rsidRPr="003D390F">
        <w:rPr>
          <w:sz w:val="28"/>
          <w:szCs w:val="28"/>
        </w:rPr>
        <w:t xml:space="preserve"> главы 10 Части </w:t>
      </w:r>
      <w:r w:rsidRPr="003D390F">
        <w:rPr>
          <w:sz w:val="28"/>
          <w:szCs w:val="28"/>
          <w:lang w:val="en-US"/>
        </w:rPr>
        <w:t>III</w:t>
      </w:r>
      <w:r w:rsidRPr="003D390F">
        <w:rPr>
          <w:sz w:val="28"/>
          <w:szCs w:val="28"/>
        </w:rPr>
        <w:t xml:space="preserve"> Книги 2 Градостроительные регламенты </w:t>
      </w:r>
      <w:r w:rsidR="00FC4853" w:rsidRPr="003D390F">
        <w:rPr>
          <w:sz w:val="28"/>
          <w:szCs w:val="28"/>
        </w:rPr>
        <w:t xml:space="preserve"> в </w:t>
      </w:r>
      <w:r w:rsidR="0033314D" w:rsidRPr="003D390F">
        <w:rPr>
          <w:sz w:val="28"/>
          <w:szCs w:val="28"/>
        </w:rPr>
        <w:t>основные</w:t>
      </w:r>
      <w:r w:rsidR="00FC4853" w:rsidRPr="003D390F">
        <w:t xml:space="preserve"> </w:t>
      </w:r>
      <w:r w:rsidR="00FC4853" w:rsidRPr="003D390F">
        <w:rPr>
          <w:sz w:val="28"/>
          <w:szCs w:val="28"/>
        </w:rPr>
        <w:t>виды и параметры использования земельных участков и объектов капитального строительства</w:t>
      </w:r>
      <w:r w:rsidR="00FC4853" w:rsidRPr="003D390F">
        <w:t xml:space="preserve"> </w:t>
      </w:r>
      <w:r w:rsidR="00FC4853" w:rsidRPr="003D390F">
        <w:rPr>
          <w:sz w:val="28"/>
          <w:szCs w:val="28"/>
        </w:rPr>
        <w:t xml:space="preserve"> территориальной зоны «Зона </w:t>
      </w:r>
      <w:r w:rsidR="00CE08A7" w:rsidRPr="003D390F">
        <w:rPr>
          <w:sz w:val="28"/>
          <w:szCs w:val="28"/>
        </w:rPr>
        <w:t>застройки индивидуальными жилыми домами</w:t>
      </w:r>
      <w:r w:rsidR="00FC4853" w:rsidRPr="003D390F">
        <w:rPr>
          <w:sz w:val="28"/>
          <w:szCs w:val="28"/>
        </w:rPr>
        <w:t xml:space="preserve"> (</w:t>
      </w:r>
      <w:r w:rsidR="00CE08A7" w:rsidRPr="003D390F">
        <w:rPr>
          <w:sz w:val="28"/>
          <w:szCs w:val="28"/>
        </w:rPr>
        <w:t>Ж</w:t>
      </w:r>
      <w:r w:rsidR="0033314D" w:rsidRPr="003D390F">
        <w:rPr>
          <w:sz w:val="28"/>
          <w:szCs w:val="28"/>
        </w:rPr>
        <w:t>-1</w:t>
      </w:r>
      <w:r w:rsidR="00FC4853" w:rsidRPr="003D390F">
        <w:rPr>
          <w:sz w:val="28"/>
          <w:szCs w:val="28"/>
        </w:rPr>
        <w:t>)» включить вид разрешенного использования «</w:t>
      </w:r>
      <w:r w:rsidR="00287EEC" w:rsidRPr="003D390F">
        <w:rPr>
          <w:sz w:val="28"/>
          <w:szCs w:val="28"/>
        </w:rPr>
        <w:t>Ведение огородничества</w:t>
      </w:r>
      <w:r w:rsidR="00FC4853" w:rsidRPr="003D390F">
        <w:rPr>
          <w:sz w:val="28"/>
          <w:szCs w:val="28"/>
        </w:rPr>
        <w:t xml:space="preserve">» код </w:t>
      </w:r>
      <w:r w:rsidR="00287EEC" w:rsidRPr="003D390F">
        <w:rPr>
          <w:sz w:val="28"/>
          <w:szCs w:val="28"/>
        </w:rPr>
        <w:t>13.1</w:t>
      </w:r>
      <w:r w:rsidR="00FC4853" w:rsidRPr="003D390F">
        <w:rPr>
          <w:sz w:val="28"/>
          <w:szCs w:val="28"/>
        </w:rPr>
        <w:t xml:space="preserve"> согласно приложению №1 к настоящему решению.</w:t>
      </w:r>
    </w:p>
    <w:p w:rsidR="00FC4853" w:rsidRDefault="00FC4853" w:rsidP="00FC4853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 момента его официального опубликования.</w:t>
      </w:r>
    </w:p>
    <w:p w:rsidR="0027695A" w:rsidRDefault="0027695A" w:rsidP="00FC4853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C4853">
        <w:rPr>
          <w:sz w:val="28"/>
          <w:szCs w:val="28"/>
        </w:rPr>
        <w:lastRenderedPageBreak/>
        <w:t>Опубликовать настоящее решение в газете «</w:t>
      </w:r>
      <w:r w:rsidR="00B635D7">
        <w:rPr>
          <w:sz w:val="28"/>
          <w:szCs w:val="28"/>
        </w:rPr>
        <w:t>Кирейский</w:t>
      </w:r>
      <w:r w:rsidR="00387D83">
        <w:rPr>
          <w:sz w:val="28"/>
          <w:szCs w:val="28"/>
        </w:rPr>
        <w:t xml:space="preserve"> </w:t>
      </w:r>
      <w:r w:rsidRPr="00FC4853">
        <w:rPr>
          <w:sz w:val="28"/>
          <w:szCs w:val="28"/>
        </w:rPr>
        <w:t xml:space="preserve">вестник» и разместить на официальном сайте администрации </w:t>
      </w:r>
      <w:r w:rsidR="00B635D7">
        <w:rPr>
          <w:sz w:val="28"/>
          <w:szCs w:val="28"/>
        </w:rPr>
        <w:t>Кирейского</w:t>
      </w:r>
      <w:r w:rsidRPr="00FC4853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C4853" w:rsidRPr="00FC4853" w:rsidRDefault="00FC4853" w:rsidP="00FC4853">
      <w:pPr>
        <w:pStyle w:val="a3"/>
        <w:shd w:val="clear" w:color="auto" w:fill="FFFFFF"/>
        <w:ind w:left="567"/>
        <w:jc w:val="both"/>
        <w:rPr>
          <w:sz w:val="28"/>
          <w:szCs w:val="28"/>
        </w:rPr>
      </w:pPr>
    </w:p>
    <w:p w:rsidR="0027695A" w:rsidRPr="0027695A" w:rsidRDefault="0027695A" w:rsidP="0027695A">
      <w:pPr>
        <w:pStyle w:val="a3"/>
        <w:shd w:val="clear" w:color="auto" w:fill="FFFFFF"/>
        <w:ind w:left="1197"/>
        <w:jc w:val="both"/>
        <w:rPr>
          <w:sz w:val="28"/>
          <w:szCs w:val="28"/>
        </w:rPr>
      </w:pPr>
    </w:p>
    <w:p w:rsidR="00FC4853" w:rsidRDefault="0027695A">
      <w:pPr>
        <w:rPr>
          <w:sz w:val="28"/>
          <w:szCs w:val="28"/>
        </w:rPr>
      </w:pPr>
      <w:r w:rsidRPr="0027695A">
        <w:rPr>
          <w:sz w:val="28"/>
          <w:szCs w:val="28"/>
        </w:rPr>
        <w:t xml:space="preserve">Глава </w:t>
      </w:r>
      <w:r w:rsidR="00B635D7">
        <w:rPr>
          <w:sz w:val="28"/>
          <w:szCs w:val="28"/>
        </w:rPr>
        <w:t>Кирейского</w:t>
      </w:r>
    </w:p>
    <w:p w:rsidR="00C205A9" w:rsidRDefault="0027695A">
      <w:pPr>
        <w:rPr>
          <w:sz w:val="28"/>
          <w:szCs w:val="28"/>
        </w:rPr>
      </w:pPr>
      <w:r w:rsidRPr="0027695A">
        <w:rPr>
          <w:sz w:val="28"/>
          <w:szCs w:val="28"/>
        </w:rPr>
        <w:t xml:space="preserve">сельского поселения                 </w:t>
      </w:r>
      <w:r w:rsidR="00FC4853">
        <w:rPr>
          <w:sz w:val="28"/>
          <w:szCs w:val="28"/>
        </w:rPr>
        <w:t xml:space="preserve">                                                    </w:t>
      </w:r>
      <w:r w:rsidR="00B635D7">
        <w:rPr>
          <w:sz w:val="28"/>
          <w:szCs w:val="28"/>
        </w:rPr>
        <w:t>В.В.Гапоненко</w:t>
      </w:r>
      <w:r w:rsidRPr="0027695A">
        <w:rPr>
          <w:sz w:val="28"/>
          <w:szCs w:val="28"/>
        </w:rPr>
        <w:t xml:space="preserve">     </w:t>
      </w: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2A2F1E" w:rsidRDefault="002A2F1E">
      <w:pPr>
        <w:rPr>
          <w:sz w:val="28"/>
          <w:szCs w:val="28"/>
        </w:rPr>
      </w:pPr>
    </w:p>
    <w:p w:rsidR="00387D83" w:rsidRDefault="00387D83">
      <w:pPr>
        <w:rPr>
          <w:sz w:val="28"/>
          <w:szCs w:val="28"/>
        </w:rPr>
      </w:pPr>
    </w:p>
    <w:p w:rsidR="00387D83" w:rsidRDefault="00387D83">
      <w:pPr>
        <w:rPr>
          <w:sz w:val="28"/>
          <w:szCs w:val="28"/>
        </w:rPr>
      </w:pPr>
    </w:p>
    <w:p w:rsidR="00387D83" w:rsidRDefault="00387D83">
      <w:pPr>
        <w:rPr>
          <w:sz w:val="28"/>
          <w:szCs w:val="28"/>
        </w:rPr>
        <w:sectPr w:rsidR="00387D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pPr w:leftFromText="180" w:rightFromText="180" w:vertAnchor="page" w:horzAnchor="margin" w:tblpY="2086"/>
        <w:tblW w:w="153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3051"/>
        <w:gridCol w:w="2573"/>
        <w:gridCol w:w="3959"/>
        <w:gridCol w:w="3340"/>
      </w:tblGrid>
      <w:tr w:rsidR="002A2F1E" w:rsidTr="004E7583">
        <w:trPr>
          <w:trHeight w:val="424"/>
        </w:trPr>
        <w:tc>
          <w:tcPr>
            <w:tcW w:w="8095" w:type="dxa"/>
            <w:gridSpan w:val="3"/>
          </w:tcPr>
          <w:p w:rsidR="002A2F1E" w:rsidRPr="002A2F1E" w:rsidRDefault="002A2F1E" w:rsidP="00387D83">
            <w:pPr>
              <w:pStyle w:val="TableParagraph"/>
              <w:spacing w:line="225" w:lineRule="exact"/>
              <w:ind w:left="109" w:right="87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lastRenderedPageBreak/>
              <w:t>ВИДЫ</w:t>
            </w:r>
            <w:r w:rsidRPr="002A2F1E">
              <w:rPr>
                <w:spacing w:val="-7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РАЗРЕШЕННОГО</w:t>
            </w:r>
            <w:r w:rsidRPr="002A2F1E">
              <w:rPr>
                <w:spacing w:val="-5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ИСПОЛЬЗОВАНИЯ</w:t>
            </w:r>
            <w:r w:rsidRPr="002A2F1E">
              <w:rPr>
                <w:spacing w:val="-6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ЗЕМЕЛЬНЫХ</w:t>
            </w:r>
            <w:r w:rsidRPr="002A2F1E">
              <w:rPr>
                <w:spacing w:val="-1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УЧАСТКОВ</w:t>
            </w:r>
            <w:r w:rsidRPr="002A2F1E">
              <w:rPr>
                <w:spacing w:val="-4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И</w:t>
            </w:r>
            <w:r w:rsidRPr="002A2F1E">
              <w:rPr>
                <w:spacing w:val="-5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ОБЪЕКТОВ</w:t>
            </w:r>
          </w:p>
          <w:p w:rsidR="002A2F1E" w:rsidRPr="00B635D7" w:rsidRDefault="002A2F1E" w:rsidP="00387D83">
            <w:pPr>
              <w:pStyle w:val="TableParagraph"/>
              <w:spacing w:line="217" w:lineRule="exact"/>
              <w:ind w:left="109" w:right="83"/>
              <w:jc w:val="center"/>
              <w:rPr>
                <w:sz w:val="20"/>
                <w:lang w:val="ru-RU"/>
              </w:rPr>
            </w:pPr>
            <w:r w:rsidRPr="00B635D7">
              <w:rPr>
                <w:sz w:val="20"/>
                <w:lang w:val="ru-RU"/>
              </w:rPr>
              <w:t>КАПИТАЛЬНОГО</w:t>
            </w:r>
            <w:r w:rsidRPr="00B635D7">
              <w:rPr>
                <w:spacing w:val="-6"/>
                <w:sz w:val="20"/>
                <w:lang w:val="ru-RU"/>
              </w:rPr>
              <w:t xml:space="preserve"> </w:t>
            </w:r>
            <w:r w:rsidRPr="00B635D7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3959" w:type="dxa"/>
            <w:vMerge w:val="restart"/>
          </w:tcPr>
          <w:p w:rsidR="002A2F1E" w:rsidRPr="00B635D7" w:rsidRDefault="002A2F1E" w:rsidP="00387D83">
            <w:pPr>
              <w:pStyle w:val="TableParagraph"/>
              <w:spacing w:before="10"/>
              <w:rPr>
                <w:sz w:val="30"/>
                <w:lang w:val="ru-RU"/>
              </w:rPr>
            </w:pPr>
          </w:p>
          <w:p w:rsidR="002A2F1E" w:rsidRDefault="002A2F1E" w:rsidP="00387D83">
            <w:pPr>
              <w:pStyle w:val="TableParagraph"/>
              <w:ind w:left="995" w:right="968" w:firstLine="2"/>
              <w:jc w:val="center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</w:p>
        </w:tc>
        <w:tc>
          <w:tcPr>
            <w:tcW w:w="3340" w:type="dxa"/>
            <w:vMerge w:val="restart"/>
          </w:tcPr>
          <w:p w:rsidR="002A2F1E" w:rsidRDefault="002A2F1E" w:rsidP="00387D83">
            <w:pPr>
              <w:pStyle w:val="TableParagraph"/>
              <w:spacing w:before="10"/>
              <w:rPr>
                <w:sz w:val="30"/>
              </w:rPr>
            </w:pPr>
          </w:p>
          <w:p w:rsidR="002A2F1E" w:rsidRDefault="002A2F1E" w:rsidP="00387D83">
            <w:pPr>
              <w:pStyle w:val="TableParagraph"/>
              <w:ind w:left="958" w:right="670" w:hanging="255"/>
              <w:rPr>
                <w:sz w:val="20"/>
              </w:rPr>
            </w:pPr>
            <w:r>
              <w:rPr>
                <w:sz w:val="20"/>
              </w:rPr>
              <w:t>ОСОБЫЕ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</w:tr>
      <w:tr w:rsidR="002A2F1E" w:rsidTr="004E7583">
        <w:trPr>
          <w:trHeight w:val="843"/>
        </w:trPr>
        <w:tc>
          <w:tcPr>
            <w:tcW w:w="2471" w:type="dxa"/>
          </w:tcPr>
          <w:p w:rsidR="002A2F1E" w:rsidRDefault="002A2F1E" w:rsidP="00387D83">
            <w:pPr>
              <w:pStyle w:val="TableParagraph"/>
              <w:ind w:left="326" w:right="294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2A2F1E" w:rsidRDefault="002A2F1E" w:rsidP="00387D83">
            <w:pPr>
              <w:pStyle w:val="TableParagraph"/>
              <w:spacing w:line="214" w:lineRule="exact"/>
              <w:ind w:left="320" w:right="294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3051" w:type="dxa"/>
          </w:tcPr>
          <w:p w:rsidR="002A2F1E" w:rsidRPr="002A2F1E" w:rsidRDefault="002A2F1E" w:rsidP="00387D83">
            <w:pPr>
              <w:pStyle w:val="TableParagraph"/>
              <w:ind w:left="606" w:right="580" w:firstLine="3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t>ОПИСАНИЕ ВИДА</w:t>
            </w:r>
            <w:r w:rsidRPr="002A2F1E">
              <w:rPr>
                <w:spacing w:val="-47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РАЗРЕШЕННОГО</w:t>
            </w:r>
            <w:r w:rsidRPr="002A2F1E">
              <w:rPr>
                <w:spacing w:val="1"/>
                <w:sz w:val="20"/>
                <w:lang w:val="ru-RU"/>
              </w:rPr>
              <w:t xml:space="preserve"> </w:t>
            </w:r>
            <w:r w:rsidRPr="002A2F1E">
              <w:rPr>
                <w:spacing w:val="-1"/>
                <w:sz w:val="20"/>
                <w:lang w:val="ru-RU"/>
              </w:rPr>
              <w:t>ИСПОЛЬЗОВАНИЯ</w:t>
            </w:r>
          </w:p>
          <w:p w:rsidR="002A2F1E" w:rsidRPr="002A2F1E" w:rsidRDefault="002A2F1E" w:rsidP="00387D83">
            <w:pPr>
              <w:pStyle w:val="TableParagraph"/>
              <w:spacing w:line="214" w:lineRule="exact"/>
              <w:ind w:left="94" w:right="72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t>ЗЕМЕЛЬНОГО</w:t>
            </w:r>
            <w:r w:rsidRPr="002A2F1E">
              <w:rPr>
                <w:spacing w:val="-6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УЧАСТКА</w:t>
            </w:r>
          </w:p>
        </w:tc>
        <w:tc>
          <w:tcPr>
            <w:tcW w:w="2573" w:type="dxa"/>
          </w:tcPr>
          <w:p w:rsidR="002A2F1E" w:rsidRPr="002A2F1E" w:rsidRDefault="002A2F1E" w:rsidP="00387D83">
            <w:pPr>
              <w:pStyle w:val="TableParagraph"/>
              <w:ind w:left="371" w:right="344" w:hanging="1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t>ОБЪЕКТЫ</w:t>
            </w:r>
            <w:r w:rsidRPr="002A2F1E">
              <w:rPr>
                <w:spacing w:val="1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КАПИТАЛЬНОГО</w:t>
            </w:r>
            <w:r w:rsidRPr="002A2F1E">
              <w:rPr>
                <w:spacing w:val="1"/>
                <w:sz w:val="20"/>
                <w:lang w:val="ru-RU"/>
              </w:rPr>
              <w:t xml:space="preserve"> </w:t>
            </w:r>
            <w:r w:rsidRPr="002A2F1E">
              <w:rPr>
                <w:spacing w:val="-1"/>
                <w:sz w:val="20"/>
                <w:lang w:val="ru-RU"/>
              </w:rPr>
              <w:t>СТРОИТЕЛЬСТВА</w:t>
            </w:r>
            <w:r w:rsidRPr="002A2F1E">
              <w:rPr>
                <w:spacing w:val="-6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И</w:t>
            </w:r>
          </w:p>
          <w:p w:rsidR="002A2F1E" w:rsidRPr="002A2F1E" w:rsidRDefault="002A2F1E" w:rsidP="00387D83">
            <w:pPr>
              <w:pStyle w:val="TableParagraph"/>
              <w:spacing w:line="214" w:lineRule="exact"/>
              <w:ind w:left="102" w:right="80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t>ИНЫЕ</w:t>
            </w:r>
            <w:r w:rsidRPr="002A2F1E">
              <w:rPr>
                <w:spacing w:val="-3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ВИДЫ</w:t>
            </w:r>
            <w:r w:rsidRPr="002A2F1E">
              <w:rPr>
                <w:spacing w:val="43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ОБЪЕКТОВ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:rsidR="002A2F1E" w:rsidRPr="002A2F1E" w:rsidRDefault="002A2F1E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0" w:type="dxa"/>
            <w:vMerge/>
            <w:tcBorders>
              <w:top w:val="nil"/>
            </w:tcBorders>
          </w:tcPr>
          <w:p w:rsidR="002A2F1E" w:rsidRPr="002A2F1E" w:rsidRDefault="002A2F1E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2A2F1E" w:rsidTr="004E7583">
        <w:trPr>
          <w:trHeight w:val="212"/>
        </w:trPr>
        <w:tc>
          <w:tcPr>
            <w:tcW w:w="2471" w:type="dxa"/>
          </w:tcPr>
          <w:p w:rsidR="002A2F1E" w:rsidRDefault="002A2F1E" w:rsidP="00387D83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1" w:type="dxa"/>
          </w:tcPr>
          <w:p w:rsidR="002A2F1E" w:rsidRDefault="002A2F1E" w:rsidP="00387D83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73" w:type="dxa"/>
          </w:tcPr>
          <w:p w:rsidR="002A2F1E" w:rsidRDefault="002A2F1E" w:rsidP="00387D83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59" w:type="dxa"/>
          </w:tcPr>
          <w:p w:rsidR="002A2F1E" w:rsidRDefault="002A2F1E" w:rsidP="00387D83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40" w:type="dxa"/>
          </w:tcPr>
          <w:p w:rsidR="002A2F1E" w:rsidRDefault="002A2F1E" w:rsidP="00387D83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D567B" w:rsidTr="004E7583">
        <w:trPr>
          <w:trHeight w:val="1812"/>
        </w:trPr>
        <w:tc>
          <w:tcPr>
            <w:tcW w:w="2471" w:type="dxa"/>
            <w:vMerge w:val="restart"/>
            <w:tcBorders>
              <w:top w:val="nil"/>
              <w:bottom w:val="nil"/>
            </w:tcBorders>
          </w:tcPr>
          <w:p w:rsidR="00BD567B" w:rsidRPr="004E7583" w:rsidRDefault="00287EEC" w:rsidP="00BA0E29">
            <w:pPr>
              <w:pStyle w:val="TableParagraph"/>
              <w:rPr>
                <w:sz w:val="20"/>
                <w:szCs w:val="20"/>
              </w:rPr>
            </w:pPr>
            <w:r w:rsidRPr="00287EEC">
              <w:rPr>
                <w:sz w:val="20"/>
                <w:szCs w:val="20"/>
              </w:rPr>
              <w:t>Ведение огородничества 13.1.</w:t>
            </w:r>
          </w:p>
        </w:tc>
        <w:tc>
          <w:tcPr>
            <w:tcW w:w="3051" w:type="dxa"/>
            <w:vMerge w:val="restart"/>
            <w:tcBorders>
              <w:bottom w:val="single" w:sz="12" w:space="0" w:color="000000"/>
            </w:tcBorders>
          </w:tcPr>
          <w:p w:rsidR="00BD567B" w:rsidRPr="004E7583" w:rsidRDefault="00287EEC" w:rsidP="00BA0E29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87EEC">
              <w:rPr>
                <w:sz w:val="20"/>
                <w:szCs w:val="20"/>
                <w:lang w:val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D567B" w:rsidRPr="004E7583" w:rsidRDefault="00BD567B" w:rsidP="00387D83">
            <w:pPr>
              <w:pStyle w:val="TableParagraph"/>
              <w:spacing w:line="195" w:lineRule="exact"/>
              <w:rPr>
                <w:sz w:val="20"/>
                <w:szCs w:val="20"/>
                <w:lang w:val="ru-RU"/>
              </w:rPr>
            </w:pPr>
          </w:p>
          <w:p w:rsidR="00BD567B" w:rsidRPr="004E7583" w:rsidRDefault="00287EEC" w:rsidP="00BA0E29">
            <w:pPr>
              <w:pStyle w:val="TableParagraph"/>
              <w:spacing w:line="1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BA0E29" w:rsidRPr="004E75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59" w:type="dxa"/>
            <w:vMerge w:val="restart"/>
            <w:tcBorders>
              <w:bottom w:val="single" w:sz="12" w:space="0" w:color="000000"/>
            </w:tcBorders>
          </w:tcPr>
          <w:p w:rsidR="00287EEC" w:rsidRPr="00287EEC" w:rsidRDefault="00287EEC" w:rsidP="00287EEC">
            <w:pPr>
              <w:tabs>
                <w:tab w:val="left" w:pos="142"/>
              </w:tabs>
              <w:overflowPunct w:val="0"/>
              <w:adjustRightInd w:val="0"/>
              <w:ind w:left="36"/>
              <w:rPr>
                <w:sz w:val="20"/>
                <w:szCs w:val="20"/>
                <w:lang w:val="ru-RU"/>
              </w:rPr>
            </w:pPr>
            <w:r w:rsidRPr="00287EEC">
              <w:rPr>
                <w:sz w:val="20"/>
                <w:szCs w:val="20"/>
                <w:lang w:val="ru-RU"/>
              </w:rPr>
              <w:t xml:space="preserve">1. Максимальный размер земельного участка </w:t>
            </w:r>
            <w:r>
              <w:rPr>
                <w:sz w:val="20"/>
                <w:szCs w:val="20"/>
                <w:lang w:val="ru-RU"/>
              </w:rPr>
              <w:t>5</w:t>
            </w:r>
            <w:r w:rsidRPr="00287EEC">
              <w:rPr>
                <w:sz w:val="20"/>
                <w:szCs w:val="20"/>
                <w:lang w:val="ru-RU"/>
              </w:rPr>
              <w:t>000 кв.м.</w:t>
            </w:r>
          </w:p>
          <w:p w:rsidR="00287EEC" w:rsidRPr="00B635D7" w:rsidRDefault="00287EEC" w:rsidP="00287EEC">
            <w:pPr>
              <w:tabs>
                <w:tab w:val="left" w:pos="142"/>
              </w:tabs>
              <w:overflowPunct w:val="0"/>
              <w:adjustRightInd w:val="0"/>
              <w:ind w:left="36"/>
              <w:rPr>
                <w:sz w:val="20"/>
                <w:szCs w:val="20"/>
                <w:lang w:val="ru-RU"/>
              </w:rPr>
            </w:pPr>
            <w:r w:rsidRPr="00B635D7">
              <w:rPr>
                <w:sz w:val="20"/>
                <w:szCs w:val="20"/>
                <w:lang w:val="ru-RU"/>
              </w:rPr>
              <w:t>2. Минимальный отступ от границ земельного участка не устанавливается.</w:t>
            </w:r>
          </w:p>
          <w:p w:rsidR="00287EEC" w:rsidRPr="00B635D7" w:rsidRDefault="00287EEC" w:rsidP="00287EEC">
            <w:pPr>
              <w:tabs>
                <w:tab w:val="left" w:pos="142"/>
              </w:tabs>
              <w:overflowPunct w:val="0"/>
              <w:adjustRightInd w:val="0"/>
              <w:ind w:left="36"/>
              <w:rPr>
                <w:sz w:val="20"/>
                <w:szCs w:val="20"/>
                <w:lang w:val="ru-RU"/>
              </w:rPr>
            </w:pPr>
            <w:r w:rsidRPr="00B635D7">
              <w:rPr>
                <w:sz w:val="20"/>
                <w:szCs w:val="20"/>
                <w:lang w:val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:rsidR="00287EEC" w:rsidRPr="00B635D7" w:rsidRDefault="00287EEC" w:rsidP="00287EEC">
            <w:pPr>
              <w:tabs>
                <w:tab w:val="left" w:pos="142"/>
              </w:tabs>
              <w:overflowPunct w:val="0"/>
              <w:adjustRightInd w:val="0"/>
              <w:ind w:left="36"/>
              <w:rPr>
                <w:sz w:val="20"/>
                <w:szCs w:val="20"/>
                <w:lang w:val="ru-RU"/>
              </w:rPr>
            </w:pPr>
            <w:r w:rsidRPr="00B635D7">
              <w:rPr>
                <w:sz w:val="20"/>
                <w:szCs w:val="20"/>
                <w:lang w:val="ru-RU"/>
              </w:rPr>
              <w:t>4. Максимальный процент застройки не устанавливается.</w:t>
            </w:r>
          </w:p>
          <w:p w:rsidR="00287EEC" w:rsidRPr="004E7583" w:rsidRDefault="00287EEC" w:rsidP="00287EEC">
            <w:pPr>
              <w:pStyle w:val="TableParagraph"/>
              <w:tabs>
                <w:tab w:val="left" w:pos="259"/>
              </w:tabs>
              <w:ind w:left="-45" w:right="690"/>
              <w:rPr>
                <w:sz w:val="20"/>
                <w:szCs w:val="20"/>
                <w:lang w:val="ru-RU"/>
              </w:rPr>
            </w:pPr>
            <w:r w:rsidRPr="00287EEC">
              <w:rPr>
                <w:sz w:val="20"/>
                <w:szCs w:val="20"/>
                <w:lang w:val="ru-RU" w:eastAsia="ru-RU"/>
              </w:rPr>
              <w:t>.</w:t>
            </w:r>
          </w:p>
          <w:p w:rsidR="00BD567B" w:rsidRPr="004E7583" w:rsidRDefault="00BD567B" w:rsidP="00287EE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340" w:type="dxa"/>
            <w:vMerge w:val="restart"/>
            <w:tcBorders>
              <w:bottom w:val="single" w:sz="12" w:space="0" w:color="000000"/>
            </w:tcBorders>
          </w:tcPr>
          <w:p w:rsidR="004E7583" w:rsidRPr="004E7583" w:rsidRDefault="004E7583" w:rsidP="004E7583">
            <w:pPr>
              <w:pStyle w:val="TableParagraph"/>
              <w:spacing w:before="37"/>
              <w:ind w:left="43"/>
              <w:rPr>
                <w:sz w:val="20"/>
                <w:szCs w:val="20"/>
                <w:lang w:val="ru-RU"/>
              </w:rPr>
            </w:pPr>
            <w:r w:rsidRPr="004E7583">
              <w:rPr>
                <w:sz w:val="20"/>
                <w:szCs w:val="20"/>
                <w:lang w:val="ru-RU"/>
              </w:rPr>
              <w:t>Данный вид разрешенного использования применяется только в целях установления границ и (или) оформление прав на земельные участки, в целях эксплуатации жилых домов, существующие на момент принятия данной редакции Правил.</w:t>
            </w:r>
          </w:p>
          <w:p w:rsidR="004E7583" w:rsidRPr="004E7583" w:rsidRDefault="004E7583" w:rsidP="004E7583">
            <w:pPr>
              <w:pStyle w:val="TableParagraph"/>
              <w:spacing w:before="37"/>
              <w:ind w:left="43"/>
              <w:rPr>
                <w:sz w:val="20"/>
                <w:szCs w:val="20"/>
                <w:lang w:val="ru-RU"/>
              </w:rPr>
            </w:pPr>
            <w:r w:rsidRPr="004E7583">
              <w:rPr>
                <w:sz w:val="20"/>
                <w:szCs w:val="20"/>
                <w:lang w:val="ru-RU"/>
              </w:rPr>
              <w:t>Размещение новых жилых домов запрещено.</w:t>
            </w:r>
          </w:p>
          <w:p w:rsidR="00BD567B" w:rsidRPr="002A2F1E" w:rsidRDefault="004E7583" w:rsidP="004E7583">
            <w:pPr>
              <w:pStyle w:val="TableParagraph"/>
              <w:spacing w:before="37"/>
              <w:ind w:left="43"/>
              <w:rPr>
                <w:sz w:val="24"/>
                <w:lang w:val="ru-RU"/>
              </w:rPr>
            </w:pPr>
            <w:r w:rsidRPr="004E7583">
              <w:rPr>
                <w:sz w:val="20"/>
                <w:szCs w:val="20"/>
                <w:lang w:val="ru-RU"/>
              </w:rPr>
              <w:t>Дополнительные требования к параметрам</w:t>
            </w:r>
          </w:p>
        </w:tc>
      </w:tr>
      <w:tr w:rsidR="00BD567B" w:rsidTr="004E7583">
        <w:trPr>
          <w:trHeight w:val="46"/>
        </w:trPr>
        <w:tc>
          <w:tcPr>
            <w:tcW w:w="2471" w:type="dxa"/>
            <w:vMerge/>
            <w:tcBorders>
              <w:top w:val="nil"/>
              <w:bottom w:val="nil"/>
            </w:tcBorders>
          </w:tcPr>
          <w:p w:rsidR="00BD567B" w:rsidRPr="004E7583" w:rsidRDefault="00BD567B" w:rsidP="00387D83">
            <w:pPr>
              <w:pStyle w:val="TableParagraph"/>
              <w:spacing w:line="179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3051" w:type="dxa"/>
            <w:vMerge/>
          </w:tcPr>
          <w:p w:rsidR="00BD567B" w:rsidRPr="004E7583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D567B" w:rsidRPr="004E7583" w:rsidRDefault="00BD567B" w:rsidP="00387D83">
            <w:pPr>
              <w:pStyle w:val="TableParagraph"/>
              <w:spacing w:line="179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3959" w:type="dxa"/>
            <w:vMerge/>
          </w:tcPr>
          <w:p w:rsidR="00BD567B" w:rsidRPr="004E7583" w:rsidRDefault="00BD567B" w:rsidP="00387D8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40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4E7583">
        <w:trPr>
          <w:trHeight w:val="183"/>
        </w:trPr>
        <w:tc>
          <w:tcPr>
            <w:tcW w:w="2471" w:type="dxa"/>
            <w:tcBorders>
              <w:top w:val="nil"/>
              <w:bottom w:val="nil"/>
            </w:tcBorders>
          </w:tcPr>
          <w:p w:rsidR="00BD567B" w:rsidRPr="004E7583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3051" w:type="dxa"/>
            <w:vMerge/>
            <w:tcBorders>
              <w:bottom w:val="nil"/>
            </w:tcBorders>
          </w:tcPr>
          <w:p w:rsidR="00BD567B" w:rsidRPr="004E7583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D567B" w:rsidRPr="004E7583" w:rsidRDefault="00BD567B" w:rsidP="00387D83">
            <w:pPr>
              <w:pStyle w:val="TableParagraph"/>
              <w:spacing w:line="179" w:lineRule="exact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959" w:type="dxa"/>
            <w:vMerge/>
          </w:tcPr>
          <w:p w:rsidR="00BD567B" w:rsidRPr="004E7583" w:rsidRDefault="00BD567B" w:rsidP="00387D8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40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4E7583">
        <w:trPr>
          <w:trHeight w:val="396"/>
        </w:trPr>
        <w:tc>
          <w:tcPr>
            <w:tcW w:w="2471" w:type="dxa"/>
            <w:vMerge w:val="restart"/>
            <w:tcBorders>
              <w:top w:val="nil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051" w:type="dxa"/>
            <w:vMerge w:val="restart"/>
            <w:tcBorders>
              <w:top w:val="nil"/>
            </w:tcBorders>
          </w:tcPr>
          <w:p w:rsidR="00BD567B" w:rsidRPr="00CF0B25" w:rsidRDefault="00BD567B" w:rsidP="00387D83">
            <w:pPr>
              <w:pStyle w:val="TableParagraph"/>
              <w:spacing w:line="18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D567B" w:rsidRPr="00CF0B25" w:rsidRDefault="00BD567B" w:rsidP="00387D83">
            <w:pPr>
              <w:pStyle w:val="TableParagraph"/>
              <w:spacing w:line="180" w:lineRule="exact"/>
              <w:ind w:left="105"/>
              <w:rPr>
                <w:sz w:val="20"/>
                <w:lang w:val="ru-RU"/>
              </w:rPr>
            </w:pPr>
          </w:p>
          <w:p w:rsidR="00BD567B" w:rsidRPr="00CF0B25" w:rsidRDefault="00BD567B" w:rsidP="00387D83">
            <w:pPr>
              <w:pStyle w:val="TableParagraph"/>
              <w:spacing w:line="180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959" w:type="dxa"/>
            <w:vMerge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0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4E7583">
        <w:trPr>
          <w:trHeight w:val="184"/>
        </w:trPr>
        <w:tc>
          <w:tcPr>
            <w:tcW w:w="2471" w:type="dxa"/>
            <w:vMerge/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051" w:type="dxa"/>
            <w:vMerge/>
            <w:tcBorders>
              <w:bottom w:val="nil"/>
            </w:tcBorders>
          </w:tcPr>
          <w:p w:rsidR="00BD567B" w:rsidRPr="00CF0B25" w:rsidRDefault="00BD567B" w:rsidP="00387D83">
            <w:pPr>
              <w:pStyle w:val="TableParagraph"/>
              <w:spacing w:line="181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73" w:type="dxa"/>
            <w:vMerge w:val="restart"/>
            <w:tcBorders>
              <w:top w:val="nil"/>
            </w:tcBorders>
          </w:tcPr>
          <w:p w:rsidR="00BD567B" w:rsidRPr="00CF0B25" w:rsidRDefault="00BD567B" w:rsidP="00387D83">
            <w:pPr>
              <w:pStyle w:val="TableParagraph"/>
              <w:spacing w:line="181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959" w:type="dxa"/>
            <w:vMerge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0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4E7583">
        <w:trPr>
          <w:trHeight w:val="184"/>
        </w:trPr>
        <w:tc>
          <w:tcPr>
            <w:tcW w:w="2471" w:type="dxa"/>
            <w:vMerge/>
            <w:tcBorders>
              <w:bottom w:val="nil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051" w:type="dxa"/>
            <w:vMerge w:val="restart"/>
            <w:tcBorders>
              <w:top w:val="nil"/>
            </w:tcBorders>
          </w:tcPr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73" w:type="dxa"/>
            <w:vMerge/>
            <w:tcBorders>
              <w:bottom w:val="nil"/>
            </w:tcBorders>
          </w:tcPr>
          <w:p w:rsidR="00BD567B" w:rsidRPr="00CF0B25" w:rsidRDefault="00BD567B" w:rsidP="00387D83">
            <w:pPr>
              <w:pStyle w:val="TableParagraph"/>
              <w:spacing w:line="180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959" w:type="dxa"/>
            <w:vMerge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0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4E7583">
        <w:trPr>
          <w:trHeight w:val="183"/>
        </w:trPr>
        <w:tc>
          <w:tcPr>
            <w:tcW w:w="2471" w:type="dxa"/>
            <w:tcBorders>
              <w:top w:val="nil"/>
              <w:bottom w:val="nil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051" w:type="dxa"/>
            <w:vMerge/>
          </w:tcPr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73" w:type="dxa"/>
            <w:vMerge w:val="restart"/>
            <w:tcBorders>
              <w:top w:val="nil"/>
              <w:bottom w:val="single" w:sz="4" w:space="0" w:color="auto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959" w:type="dxa"/>
            <w:vMerge/>
            <w:tcBorders>
              <w:bottom w:val="single" w:sz="4" w:space="0" w:color="auto"/>
            </w:tcBorders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0" w:type="dxa"/>
            <w:vMerge/>
            <w:tcBorders>
              <w:bottom w:val="single" w:sz="4" w:space="0" w:color="auto"/>
            </w:tcBorders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4E7583">
        <w:trPr>
          <w:trHeight w:val="183"/>
        </w:trPr>
        <w:tc>
          <w:tcPr>
            <w:tcW w:w="2471" w:type="dxa"/>
            <w:tcBorders>
              <w:top w:val="nil"/>
              <w:bottom w:val="single" w:sz="4" w:space="0" w:color="auto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051" w:type="dxa"/>
            <w:vMerge/>
            <w:tcBorders>
              <w:bottom w:val="single" w:sz="4" w:space="0" w:color="auto"/>
            </w:tcBorders>
          </w:tcPr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959" w:type="dxa"/>
            <w:vMerge/>
            <w:tcBorders>
              <w:bottom w:val="single" w:sz="4" w:space="0" w:color="auto"/>
            </w:tcBorders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0" w:type="dxa"/>
            <w:vMerge/>
            <w:tcBorders>
              <w:bottom w:val="single" w:sz="4" w:space="0" w:color="auto"/>
            </w:tcBorders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387D83" w:rsidRDefault="00387D83" w:rsidP="00387D83">
      <w:pPr>
        <w:jc w:val="right"/>
        <w:rPr>
          <w:sz w:val="22"/>
          <w:szCs w:val="22"/>
        </w:rPr>
      </w:pPr>
      <w:r w:rsidRPr="00387D83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№1</w:t>
      </w:r>
      <w:r w:rsidRPr="00387D83">
        <w:rPr>
          <w:sz w:val="22"/>
          <w:szCs w:val="22"/>
        </w:rPr>
        <w:t xml:space="preserve"> к решению Думы </w:t>
      </w:r>
    </w:p>
    <w:p w:rsidR="00387D83" w:rsidRDefault="00287EEC" w:rsidP="00387D83">
      <w:pPr>
        <w:jc w:val="right"/>
        <w:rPr>
          <w:sz w:val="22"/>
          <w:szCs w:val="22"/>
        </w:rPr>
      </w:pPr>
      <w:r>
        <w:rPr>
          <w:sz w:val="22"/>
          <w:szCs w:val="22"/>
        </w:rPr>
        <w:t>Кирейского</w:t>
      </w:r>
      <w:r w:rsidR="00387D83" w:rsidRPr="00387D83">
        <w:rPr>
          <w:sz w:val="22"/>
          <w:szCs w:val="22"/>
        </w:rPr>
        <w:t xml:space="preserve"> сельского поселения</w:t>
      </w:r>
    </w:p>
    <w:p w:rsidR="002A2F1E" w:rsidRPr="00387D83" w:rsidRDefault="00287EEC" w:rsidP="00387D83">
      <w:pPr>
        <w:jc w:val="right"/>
        <w:rPr>
          <w:sz w:val="22"/>
          <w:szCs w:val="22"/>
        </w:rPr>
        <w:sectPr w:rsidR="002A2F1E" w:rsidRPr="00387D83" w:rsidSect="002A2F1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 от «___»________2024 </w:t>
      </w:r>
    </w:p>
    <w:p w:rsidR="00BA0E29" w:rsidRDefault="00BA0E29">
      <w:pPr>
        <w:rPr>
          <w:sz w:val="28"/>
          <w:szCs w:val="28"/>
        </w:rPr>
        <w:sectPr w:rsidR="00BA0E29" w:rsidSect="00BA0E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E7583" w:rsidRDefault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FC4853" w:rsidRPr="004E7583" w:rsidRDefault="00FC4853" w:rsidP="004E7583">
      <w:pPr>
        <w:tabs>
          <w:tab w:val="left" w:pos="1455"/>
        </w:tabs>
        <w:rPr>
          <w:sz w:val="28"/>
          <w:szCs w:val="28"/>
        </w:rPr>
      </w:pPr>
    </w:p>
    <w:sectPr w:rsidR="00FC4853" w:rsidRPr="004E7583" w:rsidSect="00BA0E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1D" w:rsidRDefault="009D7B1D" w:rsidP="00F57C8B">
      <w:r>
        <w:separator/>
      </w:r>
    </w:p>
  </w:endnote>
  <w:endnote w:type="continuationSeparator" w:id="0">
    <w:p w:rsidR="009D7B1D" w:rsidRDefault="009D7B1D" w:rsidP="00F5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1D" w:rsidRDefault="009D7B1D" w:rsidP="00F57C8B">
      <w:r>
        <w:separator/>
      </w:r>
    </w:p>
  </w:footnote>
  <w:footnote w:type="continuationSeparator" w:id="0">
    <w:p w:rsidR="009D7B1D" w:rsidRDefault="009D7B1D" w:rsidP="00F5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20FF7"/>
    <w:multiLevelType w:val="multilevel"/>
    <w:tmpl w:val="36386EAE"/>
    <w:lvl w:ilvl="0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7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7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E3F7CC4"/>
    <w:multiLevelType w:val="hybridMultilevel"/>
    <w:tmpl w:val="9892C80E"/>
    <w:lvl w:ilvl="0" w:tplc="4D669A36">
      <w:start w:val="1"/>
      <w:numFmt w:val="decimal"/>
      <w:lvlText w:val="%1."/>
      <w:lvlJc w:val="left"/>
      <w:pPr>
        <w:ind w:left="176" w:hanging="3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522AEF4">
      <w:start w:val="2"/>
      <w:numFmt w:val="decimal"/>
      <w:lvlText w:val="%2."/>
      <w:lvlJc w:val="left"/>
      <w:pPr>
        <w:ind w:left="164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CD4B88A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3" w:tplc="008064E8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4" w:tplc="86AE4686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5" w:tplc="04B87966">
      <w:numFmt w:val="bullet"/>
      <w:lvlText w:val="•"/>
      <w:lvlJc w:val="left"/>
      <w:pPr>
        <w:ind w:left="2530" w:hanging="240"/>
      </w:pPr>
      <w:rPr>
        <w:rFonts w:hint="default"/>
        <w:lang w:val="ru-RU" w:eastAsia="en-US" w:bidi="ar-SA"/>
      </w:rPr>
    </w:lvl>
    <w:lvl w:ilvl="6" w:tplc="BD4A799E">
      <w:numFmt w:val="bullet"/>
      <w:lvlText w:val="•"/>
      <w:lvlJc w:val="left"/>
      <w:pPr>
        <w:ind w:left="2753" w:hanging="240"/>
      </w:pPr>
      <w:rPr>
        <w:rFonts w:hint="default"/>
        <w:lang w:val="ru-RU" w:eastAsia="en-US" w:bidi="ar-SA"/>
      </w:rPr>
    </w:lvl>
    <w:lvl w:ilvl="7" w:tplc="17BE4534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8" w:tplc="2CFADB1A">
      <w:numFmt w:val="bullet"/>
      <w:lvlText w:val="•"/>
      <w:lvlJc w:val="left"/>
      <w:pPr>
        <w:ind w:left="319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F966060"/>
    <w:multiLevelType w:val="hybridMultilevel"/>
    <w:tmpl w:val="407AE716"/>
    <w:lvl w:ilvl="0" w:tplc="C944D408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F1642964">
      <w:numFmt w:val="bullet"/>
      <w:lvlText w:val="•"/>
      <w:lvlJc w:val="left"/>
      <w:pPr>
        <w:ind w:left="462" w:hanging="152"/>
      </w:pPr>
      <w:rPr>
        <w:rFonts w:hint="default"/>
        <w:lang w:val="ru-RU" w:eastAsia="en-US" w:bidi="ar-SA"/>
      </w:rPr>
    </w:lvl>
    <w:lvl w:ilvl="2" w:tplc="6CDA6B50">
      <w:numFmt w:val="bullet"/>
      <w:lvlText w:val="•"/>
      <w:lvlJc w:val="left"/>
      <w:pPr>
        <w:ind w:left="825" w:hanging="152"/>
      </w:pPr>
      <w:rPr>
        <w:rFonts w:hint="default"/>
        <w:lang w:val="ru-RU" w:eastAsia="en-US" w:bidi="ar-SA"/>
      </w:rPr>
    </w:lvl>
    <w:lvl w:ilvl="3" w:tplc="77D0CF70">
      <w:numFmt w:val="bullet"/>
      <w:lvlText w:val="•"/>
      <w:lvlJc w:val="left"/>
      <w:pPr>
        <w:ind w:left="1187" w:hanging="152"/>
      </w:pPr>
      <w:rPr>
        <w:rFonts w:hint="default"/>
        <w:lang w:val="ru-RU" w:eastAsia="en-US" w:bidi="ar-SA"/>
      </w:rPr>
    </w:lvl>
    <w:lvl w:ilvl="4" w:tplc="BB88DE64">
      <w:numFmt w:val="bullet"/>
      <w:lvlText w:val="•"/>
      <w:lvlJc w:val="left"/>
      <w:pPr>
        <w:ind w:left="1550" w:hanging="152"/>
      </w:pPr>
      <w:rPr>
        <w:rFonts w:hint="default"/>
        <w:lang w:val="ru-RU" w:eastAsia="en-US" w:bidi="ar-SA"/>
      </w:rPr>
    </w:lvl>
    <w:lvl w:ilvl="5" w:tplc="5420BE06">
      <w:numFmt w:val="bullet"/>
      <w:lvlText w:val="•"/>
      <w:lvlJc w:val="left"/>
      <w:pPr>
        <w:ind w:left="1912" w:hanging="152"/>
      </w:pPr>
      <w:rPr>
        <w:rFonts w:hint="default"/>
        <w:lang w:val="ru-RU" w:eastAsia="en-US" w:bidi="ar-SA"/>
      </w:rPr>
    </w:lvl>
    <w:lvl w:ilvl="6" w:tplc="8EAA8B16">
      <w:numFmt w:val="bullet"/>
      <w:lvlText w:val="•"/>
      <w:lvlJc w:val="left"/>
      <w:pPr>
        <w:ind w:left="2275" w:hanging="152"/>
      </w:pPr>
      <w:rPr>
        <w:rFonts w:hint="default"/>
        <w:lang w:val="ru-RU" w:eastAsia="en-US" w:bidi="ar-SA"/>
      </w:rPr>
    </w:lvl>
    <w:lvl w:ilvl="7" w:tplc="5CF6A5F4">
      <w:numFmt w:val="bullet"/>
      <w:lvlText w:val="•"/>
      <w:lvlJc w:val="left"/>
      <w:pPr>
        <w:ind w:left="2637" w:hanging="152"/>
      </w:pPr>
      <w:rPr>
        <w:rFonts w:hint="default"/>
        <w:lang w:val="ru-RU" w:eastAsia="en-US" w:bidi="ar-SA"/>
      </w:rPr>
    </w:lvl>
    <w:lvl w:ilvl="8" w:tplc="229E73A2">
      <w:numFmt w:val="bullet"/>
      <w:lvlText w:val="•"/>
      <w:lvlJc w:val="left"/>
      <w:pPr>
        <w:ind w:left="3000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F8"/>
    <w:rsid w:val="0027695A"/>
    <w:rsid w:val="00287EEC"/>
    <w:rsid w:val="002A2F1E"/>
    <w:rsid w:val="0033314D"/>
    <w:rsid w:val="00364DE1"/>
    <w:rsid w:val="00387D83"/>
    <w:rsid w:val="003B1C43"/>
    <w:rsid w:val="003D390F"/>
    <w:rsid w:val="003E7750"/>
    <w:rsid w:val="004E7583"/>
    <w:rsid w:val="005379F8"/>
    <w:rsid w:val="005845FE"/>
    <w:rsid w:val="00777F85"/>
    <w:rsid w:val="00797AD0"/>
    <w:rsid w:val="00876BE7"/>
    <w:rsid w:val="0091364F"/>
    <w:rsid w:val="009D7B1D"/>
    <w:rsid w:val="00A81777"/>
    <w:rsid w:val="00B635D7"/>
    <w:rsid w:val="00BA0E29"/>
    <w:rsid w:val="00BD567B"/>
    <w:rsid w:val="00C205A9"/>
    <w:rsid w:val="00C26F72"/>
    <w:rsid w:val="00C3033E"/>
    <w:rsid w:val="00C500FC"/>
    <w:rsid w:val="00CE08A7"/>
    <w:rsid w:val="00CF0B25"/>
    <w:rsid w:val="00EA6AA1"/>
    <w:rsid w:val="00F57C8B"/>
    <w:rsid w:val="00F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DD3B8"/>
  <w15:docId w15:val="{C1AF9580-7DFC-40E8-851F-D367E60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6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7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7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57C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7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7C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C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A2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2F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0CBF-7186-4583-B8FA-F3A72DD7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newElement</dc:creator>
  <cp:lastModifiedBy>Элемент</cp:lastModifiedBy>
  <cp:revision>2</cp:revision>
  <cp:lastPrinted>2023-09-18T06:20:00Z</cp:lastPrinted>
  <dcterms:created xsi:type="dcterms:W3CDTF">2024-12-16T07:31:00Z</dcterms:created>
  <dcterms:modified xsi:type="dcterms:W3CDTF">2024-12-16T07:31:00Z</dcterms:modified>
</cp:coreProperties>
</file>