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Тулунский район</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53469" w:rsidRDefault="00F07102"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Кирейского</w:t>
      </w:r>
      <w:r w:rsidR="00C53469">
        <w:rPr>
          <w:rFonts w:ascii="Times New Roman" w:hAnsi="Times New Roman" w:cs="Times New Roman"/>
          <w:sz w:val="28"/>
          <w:szCs w:val="28"/>
        </w:rPr>
        <w:t xml:space="preserve"> сельского поселения</w:t>
      </w: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pStyle w:val="ConsPlusTitle"/>
        <w:widowControl/>
        <w:jc w:val="center"/>
        <w:rPr>
          <w:rFonts w:ascii="Times New Roman" w:hAnsi="Times New Roman" w:cs="Times New Roman"/>
          <w:sz w:val="28"/>
          <w:szCs w:val="28"/>
        </w:rPr>
      </w:pPr>
    </w:p>
    <w:p w:rsidR="00C53469" w:rsidRDefault="00F07102" w:rsidP="00C53469">
      <w:pPr>
        <w:tabs>
          <w:tab w:val="left" w:pos="4111"/>
          <w:tab w:val="left" w:pos="4253"/>
        </w:tabs>
        <w:spacing w:line="260" w:lineRule="exact"/>
        <w:jc w:val="center"/>
        <w:rPr>
          <w:b/>
        </w:rPr>
      </w:pPr>
      <w:r>
        <w:rPr>
          <w:rFonts w:ascii="Times New Roman" w:hAnsi="Times New Roman"/>
          <w:sz w:val="28"/>
          <w:szCs w:val="28"/>
        </w:rPr>
        <w:t>РАСПОРЯЖЕНИЕ</w:t>
      </w:r>
    </w:p>
    <w:p w:rsidR="00C53469" w:rsidRDefault="00C53469" w:rsidP="00C53469">
      <w:pPr>
        <w:pStyle w:val="ConsPlusTitle"/>
        <w:widowControl/>
        <w:rPr>
          <w:rFonts w:ascii="Times New Roman" w:hAnsi="Times New Roman" w:cs="Times New Roman"/>
          <w:b w:val="0"/>
          <w:sz w:val="28"/>
          <w:szCs w:val="28"/>
        </w:rPr>
      </w:pPr>
    </w:p>
    <w:p w:rsidR="00C53469" w:rsidRPr="00AE41F1" w:rsidRDefault="00130BD0"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AE41F1" w:rsidRPr="00AE41F1">
        <w:rPr>
          <w:rFonts w:ascii="Times New Roman" w:hAnsi="Times New Roman" w:cs="Times New Roman"/>
          <w:b w:val="0"/>
          <w:sz w:val="28"/>
          <w:szCs w:val="28"/>
        </w:rPr>
        <w:t>11</w:t>
      </w:r>
      <w:r w:rsidR="00734F73" w:rsidRPr="00AE41F1">
        <w:rPr>
          <w:rFonts w:ascii="Times New Roman" w:hAnsi="Times New Roman" w:cs="Times New Roman"/>
          <w:b w:val="0"/>
          <w:sz w:val="28"/>
          <w:szCs w:val="28"/>
        </w:rPr>
        <w:t>.</w:t>
      </w:r>
      <w:r w:rsidR="00AE41F1" w:rsidRPr="00AE41F1">
        <w:rPr>
          <w:rFonts w:ascii="Times New Roman" w:hAnsi="Times New Roman" w:cs="Times New Roman"/>
          <w:b w:val="0"/>
          <w:sz w:val="28"/>
          <w:szCs w:val="28"/>
        </w:rPr>
        <w:t>11</w:t>
      </w:r>
      <w:r w:rsidR="00734F73" w:rsidRPr="00AE41F1">
        <w:rPr>
          <w:rFonts w:ascii="Times New Roman" w:hAnsi="Times New Roman" w:cs="Times New Roman"/>
          <w:b w:val="0"/>
          <w:sz w:val="28"/>
          <w:szCs w:val="28"/>
        </w:rPr>
        <w:t>.2024</w:t>
      </w:r>
      <w:r w:rsidR="009D2129" w:rsidRPr="00AE41F1">
        <w:rPr>
          <w:rFonts w:ascii="Times New Roman" w:hAnsi="Times New Roman" w:cs="Times New Roman"/>
          <w:b w:val="0"/>
          <w:sz w:val="28"/>
          <w:szCs w:val="28"/>
        </w:rPr>
        <w:t>г.</w:t>
      </w:r>
      <w:r w:rsidR="00C53469" w:rsidRPr="00AE41F1">
        <w:rPr>
          <w:rFonts w:ascii="Times New Roman" w:hAnsi="Times New Roman" w:cs="Times New Roman"/>
          <w:b w:val="0"/>
          <w:sz w:val="28"/>
          <w:szCs w:val="28"/>
        </w:rPr>
        <w:t xml:space="preserve">                                              </w:t>
      </w:r>
      <w:r w:rsidRPr="00AE41F1">
        <w:rPr>
          <w:rFonts w:ascii="Times New Roman" w:hAnsi="Times New Roman" w:cs="Times New Roman"/>
          <w:b w:val="0"/>
          <w:sz w:val="28"/>
          <w:szCs w:val="28"/>
        </w:rPr>
        <w:t xml:space="preserve">                             №</w:t>
      </w:r>
      <w:r w:rsidR="00F91BEE" w:rsidRPr="00AE41F1">
        <w:rPr>
          <w:rFonts w:ascii="Times New Roman" w:hAnsi="Times New Roman" w:cs="Times New Roman"/>
          <w:b w:val="0"/>
          <w:sz w:val="28"/>
          <w:szCs w:val="28"/>
        </w:rPr>
        <w:t xml:space="preserve"> </w:t>
      </w:r>
      <w:r w:rsidR="00AE41F1" w:rsidRPr="00AE41F1">
        <w:rPr>
          <w:rFonts w:ascii="Times New Roman" w:hAnsi="Times New Roman" w:cs="Times New Roman"/>
          <w:b w:val="0"/>
          <w:sz w:val="28"/>
          <w:szCs w:val="28"/>
        </w:rPr>
        <w:t>58</w:t>
      </w:r>
      <w:r w:rsidR="000E1AB6">
        <w:rPr>
          <w:rFonts w:ascii="Times New Roman" w:hAnsi="Times New Roman" w:cs="Times New Roman"/>
          <w:b w:val="0"/>
          <w:sz w:val="28"/>
          <w:szCs w:val="28"/>
        </w:rPr>
        <w:t>а</w:t>
      </w:r>
      <w:bookmarkStart w:id="0" w:name="_GoBack"/>
      <w:bookmarkEnd w:id="0"/>
      <w:r w:rsidR="00AE41F1" w:rsidRPr="00AE41F1">
        <w:rPr>
          <w:rFonts w:ascii="Times New Roman" w:hAnsi="Times New Roman" w:cs="Times New Roman"/>
          <w:b w:val="0"/>
          <w:sz w:val="28"/>
          <w:szCs w:val="28"/>
        </w:rPr>
        <w:t>-рг</w:t>
      </w:r>
    </w:p>
    <w:p w:rsidR="00C53469" w:rsidRDefault="00C53469" w:rsidP="00C53469">
      <w:pPr>
        <w:pStyle w:val="ConsPlusTitle"/>
        <w:widowControl/>
        <w:rPr>
          <w:rFonts w:ascii="Times New Roman" w:hAnsi="Times New Roman" w:cs="Times New Roman"/>
          <w:b w:val="0"/>
          <w:sz w:val="28"/>
          <w:szCs w:val="28"/>
        </w:rPr>
      </w:pPr>
      <w:r w:rsidRPr="00AE41F1">
        <w:rPr>
          <w:rFonts w:ascii="Times New Roman" w:hAnsi="Times New Roman" w:cs="Times New Roman"/>
          <w:b w:val="0"/>
          <w:sz w:val="28"/>
          <w:szCs w:val="28"/>
        </w:rPr>
        <w:t xml:space="preserve">                                                </w:t>
      </w:r>
      <w:proofErr w:type="spellStart"/>
      <w:r w:rsidRPr="00AE41F1">
        <w:rPr>
          <w:rFonts w:ascii="Times New Roman" w:hAnsi="Times New Roman" w:cs="Times New Roman"/>
          <w:b w:val="0"/>
          <w:sz w:val="28"/>
          <w:szCs w:val="28"/>
        </w:rPr>
        <w:t>с.</w:t>
      </w:r>
      <w:r w:rsidR="00F07102" w:rsidRPr="00AE41F1">
        <w:rPr>
          <w:rFonts w:ascii="Times New Roman" w:hAnsi="Times New Roman" w:cs="Times New Roman"/>
          <w:b w:val="0"/>
          <w:sz w:val="28"/>
          <w:szCs w:val="28"/>
        </w:rPr>
        <w:t>Уйгат</w:t>
      </w:r>
      <w:proofErr w:type="spellEnd"/>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Об утверждении</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предварительных итогов социально-экономического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развития </w:t>
      </w:r>
      <w:r w:rsidR="00F07102">
        <w:rPr>
          <w:rFonts w:ascii="Times New Roman" w:hAnsi="Times New Roman" w:cs="Times New Roman"/>
          <w:b w:val="0"/>
          <w:sz w:val="28"/>
          <w:szCs w:val="28"/>
        </w:rPr>
        <w:t>Кирейского</w:t>
      </w:r>
      <w:r>
        <w:rPr>
          <w:rFonts w:ascii="Times New Roman" w:hAnsi="Times New Roman" w:cs="Times New Roman"/>
          <w:b w:val="0"/>
          <w:sz w:val="28"/>
          <w:szCs w:val="28"/>
        </w:rPr>
        <w:t xml:space="preserve"> сельского </w:t>
      </w:r>
    </w:p>
    <w:p w:rsidR="00130BD0" w:rsidRDefault="00F91BE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поселения за 6 месяцев 2024 </w:t>
      </w:r>
      <w:r w:rsidR="00130BD0">
        <w:rPr>
          <w:rFonts w:ascii="Times New Roman" w:hAnsi="Times New Roman" w:cs="Times New Roman"/>
          <w:b w:val="0"/>
          <w:sz w:val="28"/>
          <w:szCs w:val="28"/>
        </w:rPr>
        <w:t>г</w:t>
      </w:r>
      <w:r w:rsidR="003D0D4E">
        <w:rPr>
          <w:rFonts w:ascii="Times New Roman" w:hAnsi="Times New Roman" w:cs="Times New Roman"/>
          <w:b w:val="0"/>
          <w:sz w:val="28"/>
          <w:szCs w:val="28"/>
        </w:rPr>
        <w:t>ода</w:t>
      </w:r>
      <w:r w:rsidR="00130BD0">
        <w:rPr>
          <w:rFonts w:ascii="Times New Roman" w:hAnsi="Times New Roman" w:cs="Times New Roman"/>
          <w:b w:val="0"/>
          <w:sz w:val="28"/>
          <w:szCs w:val="28"/>
        </w:rPr>
        <w:t xml:space="preserve"> </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ожидаемых итогов</w:t>
      </w:r>
      <w:r w:rsidR="00130BD0">
        <w:rPr>
          <w:rFonts w:ascii="Times New Roman" w:hAnsi="Times New Roman" w:cs="Times New Roman"/>
          <w:b w:val="0"/>
          <w:sz w:val="28"/>
          <w:szCs w:val="28"/>
        </w:rPr>
        <w:t xml:space="preserve"> социально-экономического</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развития за текущий год.</w:t>
      </w:r>
    </w:p>
    <w:p w:rsidR="00130BD0" w:rsidRDefault="00130BD0" w:rsidP="00C53469">
      <w:pPr>
        <w:pStyle w:val="ConsPlusTitle"/>
        <w:widowControl/>
        <w:jc w:val="both"/>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sz w:val="28"/>
          <w:szCs w:val="28"/>
        </w:rPr>
      </w:pP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r w:rsidR="00F07102">
        <w:rPr>
          <w:rFonts w:ascii="Times New Roman" w:hAnsi="Times New Roman" w:cs="Times New Roman"/>
          <w:b w:val="0"/>
          <w:sz w:val="28"/>
          <w:szCs w:val="28"/>
        </w:rPr>
        <w:t>Кирейского</w:t>
      </w:r>
      <w:r w:rsidR="00C22CEA">
        <w:rPr>
          <w:rFonts w:ascii="Times New Roman" w:hAnsi="Times New Roman" w:cs="Times New Roman"/>
          <w:b w:val="0"/>
          <w:sz w:val="28"/>
          <w:szCs w:val="28"/>
        </w:rPr>
        <w:t xml:space="preserve">  муниципального образования</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ПОСТАНОВЛЯЕТ:</w:t>
      </w:r>
    </w:p>
    <w:p w:rsidR="00130BD0" w:rsidRDefault="003D0D4E" w:rsidP="00F91BE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130BD0">
        <w:rPr>
          <w:rFonts w:ascii="Times New Roman" w:hAnsi="Times New Roman" w:cs="Times New Roman"/>
          <w:b w:val="0"/>
          <w:sz w:val="28"/>
          <w:szCs w:val="28"/>
        </w:rPr>
        <w:t>.</w:t>
      </w:r>
      <w:r w:rsidR="00130BD0" w:rsidRPr="00130BD0">
        <w:rPr>
          <w:rFonts w:ascii="Times New Roman" w:hAnsi="Times New Roman" w:cs="Times New Roman"/>
          <w:b w:val="0"/>
          <w:sz w:val="28"/>
          <w:szCs w:val="28"/>
        </w:rPr>
        <w:t xml:space="preserve"> </w:t>
      </w:r>
      <w:r w:rsidR="00130BD0">
        <w:rPr>
          <w:rFonts w:ascii="Times New Roman" w:hAnsi="Times New Roman" w:cs="Times New Roman"/>
          <w:b w:val="0"/>
          <w:sz w:val="28"/>
          <w:szCs w:val="28"/>
        </w:rPr>
        <w:t xml:space="preserve">Утвердить предварительные итоги социально-экономического развития </w:t>
      </w:r>
      <w:r w:rsidR="00F07102">
        <w:rPr>
          <w:rFonts w:ascii="Times New Roman" w:hAnsi="Times New Roman" w:cs="Times New Roman"/>
          <w:b w:val="0"/>
          <w:sz w:val="28"/>
          <w:szCs w:val="28"/>
        </w:rPr>
        <w:t>Кирейского</w:t>
      </w:r>
      <w:r w:rsidR="00130BD0">
        <w:rPr>
          <w:rFonts w:ascii="Times New Roman" w:hAnsi="Times New Roman" w:cs="Times New Roman"/>
          <w:b w:val="0"/>
          <w:sz w:val="28"/>
          <w:szCs w:val="28"/>
        </w:rPr>
        <w:t xml:space="preserve"> сельс</w:t>
      </w:r>
      <w:r w:rsidR="00F91BEE">
        <w:rPr>
          <w:rFonts w:ascii="Times New Roman" w:hAnsi="Times New Roman" w:cs="Times New Roman"/>
          <w:b w:val="0"/>
          <w:sz w:val="28"/>
          <w:szCs w:val="28"/>
        </w:rPr>
        <w:t>кого поселения за 6 месяцев 2024</w:t>
      </w:r>
      <w:r w:rsidR="00130BD0">
        <w:rPr>
          <w:rFonts w:ascii="Times New Roman" w:hAnsi="Times New Roman" w:cs="Times New Roman"/>
          <w:b w:val="0"/>
          <w:sz w:val="28"/>
          <w:szCs w:val="28"/>
        </w:rPr>
        <w:t>г</w:t>
      </w:r>
      <w:r w:rsidR="00F91BEE">
        <w:rPr>
          <w:rFonts w:ascii="Times New Roman" w:hAnsi="Times New Roman" w:cs="Times New Roman"/>
          <w:b w:val="0"/>
          <w:sz w:val="28"/>
          <w:szCs w:val="28"/>
        </w:rPr>
        <w:t>.</w:t>
      </w:r>
      <w:r w:rsidR="00130BD0">
        <w:rPr>
          <w:rFonts w:ascii="Times New Roman" w:hAnsi="Times New Roman" w:cs="Times New Roman"/>
          <w:b w:val="0"/>
          <w:sz w:val="28"/>
          <w:szCs w:val="28"/>
        </w:rPr>
        <w:t xml:space="preserve"> и ожидаемые итоги социально-экономического развития за текущий год.</w:t>
      </w:r>
    </w:p>
    <w:p w:rsidR="00271790" w:rsidRDefault="003D0D4E" w:rsidP="00F91BE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C53469">
        <w:rPr>
          <w:rFonts w:ascii="Times New Roman" w:hAnsi="Times New Roman" w:cs="Times New Roman"/>
          <w:b w:val="0"/>
          <w:sz w:val="28"/>
          <w:szCs w:val="28"/>
        </w:rPr>
        <w:t>. Опублико</w:t>
      </w:r>
      <w:r w:rsidR="00F91BEE">
        <w:rPr>
          <w:rFonts w:ascii="Times New Roman" w:hAnsi="Times New Roman" w:cs="Times New Roman"/>
          <w:b w:val="0"/>
          <w:sz w:val="28"/>
          <w:szCs w:val="28"/>
        </w:rPr>
        <w:t xml:space="preserve">вать настоящее постановление в </w:t>
      </w:r>
      <w:r w:rsidR="00C53469">
        <w:rPr>
          <w:rFonts w:ascii="Times New Roman" w:hAnsi="Times New Roman" w:cs="Times New Roman"/>
          <w:b w:val="0"/>
          <w:sz w:val="28"/>
          <w:szCs w:val="28"/>
        </w:rPr>
        <w:t>газете «</w:t>
      </w:r>
      <w:proofErr w:type="spellStart"/>
      <w:r w:rsidR="00F07102">
        <w:rPr>
          <w:rFonts w:ascii="Times New Roman" w:hAnsi="Times New Roman" w:cs="Times New Roman"/>
          <w:b w:val="0"/>
          <w:sz w:val="28"/>
          <w:szCs w:val="28"/>
        </w:rPr>
        <w:t>Кирейский</w:t>
      </w:r>
      <w:proofErr w:type="spellEnd"/>
      <w:r w:rsidR="00C53469">
        <w:rPr>
          <w:rFonts w:ascii="Times New Roman" w:hAnsi="Times New Roman" w:cs="Times New Roman"/>
          <w:b w:val="0"/>
          <w:sz w:val="28"/>
          <w:szCs w:val="28"/>
        </w:rPr>
        <w:t xml:space="preserve"> вестник» и разместить на о</w:t>
      </w:r>
      <w:r w:rsidR="00271790">
        <w:rPr>
          <w:rFonts w:ascii="Times New Roman" w:hAnsi="Times New Roman" w:cs="Times New Roman"/>
          <w:b w:val="0"/>
          <w:sz w:val="28"/>
          <w:szCs w:val="28"/>
        </w:rPr>
        <w:t xml:space="preserve">фициальном сайте администрации </w:t>
      </w:r>
      <w:r w:rsidR="00F07102">
        <w:rPr>
          <w:rFonts w:ascii="Times New Roman" w:hAnsi="Times New Roman" w:cs="Times New Roman"/>
          <w:b w:val="0"/>
          <w:sz w:val="28"/>
          <w:szCs w:val="28"/>
        </w:rPr>
        <w:t>Кирейского</w:t>
      </w:r>
      <w:r w:rsidR="00C53469">
        <w:rPr>
          <w:rFonts w:ascii="Times New Roman" w:hAnsi="Times New Roman" w:cs="Times New Roman"/>
          <w:b w:val="0"/>
          <w:sz w:val="28"/>
          <w:szCs w:val="28"/>
        </w:rPr>
        <w:t xml:space="preserve"> сельского поселения в информационно-телекоммуникационной сети «Интернет»</w:t>
      </w:r>
      <w:r w:rsidR="00734F73">
        <w:rPr>
          <w:rFonts w:ascii="Times New Roman" w:hAnsi="Times New Roman" w:cs="Times New Roman"/>
          <w:b w:val="0"/>
          <w:sz w:val="28"/>
          <w:szCs w:val="28"/>
        </w:rPr>
        <w:t>.</w:t>
      </w:r>
    </w:p>
    <w:p w:rsidR="00C53469" w:rsidRDefault="003D0D4E" w:rsidP="00F91BE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271790">
        <w:rPr>
          <w:rFonts w:ascii="Times New Roman" w:hAnsi="Times New Roman" w:cs="Times New Roman"/>
          <w:b w:val="0"/>
          <w:sz w:val="28"/>
          <w:szCs w:val="28"/>
        </w:rPr>
        <w:t>.</w:t>
      </w:r>
      <w:r w:rsidR="00C53469">
        <w:rPr>
          <w:rFonts w:ascii="Times New Roman" w:hAnsi="Times New Roman" w:cs="Times New Roman"/>
          <w:b w:val="0"/>
          <w:sz w:val="28"/>
          <w:szCs w:val="28"/>
        </w:rPr>
        <w:t>Контроль над исполнением настоящего постановления оставляю за собой.</w:t>
      </w:r>
    </w:p>
    <w:p w:rsidR="00C53469" w:rsidRDefault="00C53469" w:rsidP="00C53469">
      <w:pPr>
        <w:pStyle w:val="ConsPlusTitle"/>
        <w:jc w:val="both"/>
        <w:rPr>
          <w:rFonts w:ascii="Times New Roman" w:hAnsi="Times New Roman" w:cs="Times New Roman"/>
          <w:b w:val="0"/>
          <w:sz w:val="28"/>
          <w:szCs w:val="28"/>
        </w:rPr>
      </w:pPr>
    </w:p>
    <w:p w:rsidR="003D0D4E" w:rsidRDefault="003D0D4E" w:rsidP="00C53469">
      <w:pPr>
        <w:pStyle w:val="ConsPlusTitle"/>
        <w:jc w:val="both"/>
        <w:rPr>
          <w:rFonts w:ascii="Times New Roman" w:hAnsi="Times New Roman" w:cs="Times New Roman"/>
          <w:b w:val="0"/>
          <w:sz w:val="28"/>
          <w:szCs w:val="28"/>
        </w:rPr>
      </w:pPr>
    </w:p>
    <w:p w:rsidR="00F91BEE" w:rsidRDefault="00F91BEE" w:rsidP="00C53469">
      <w:pPr>
        <w:pStyle w:val="ConsPlusTitle"/>
        <w:jc w:val="both"/>
        <w:rPr>
          <w:rFonts w:ascii="Times New Roman" w:hAnsi="Times New Roman" w:cs="Times New Roman"/>
          <w:b w:val="0"/>
          <w:sz w:val="28"/>
          <w:szCs w:val="28"/>
        </w:rPr>
      </w:pPr>
    </w:p>
    <w:p w:rsidR="00271790"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271790">
        <w:rPr>
          <w:rFonts w:ascii="Times New Roman" w:hAnsi="Times New Roman" w:cs="Times New Roman"/>
          <w:b w:val="0"/>
          <w:sz w:val="28"/>
          <w:szCs w:val="28"/>
        </w:rPr>
        <w:t xml:space="preserve"> </w:t>
      </w:r>
      <w:r w:rsidR="00F07102">
        <w:rPr>
          <w:rFonts w:ascii="Times New Roman" w:hAnsi="Times New Roman" w:cs="Times New Roman"/>
          <w:b w:val="0"/>
          <w:sz w:val="28"/>
          <w:szCs w:val="28"/>
        </w:rPr>
        <w:t>Кирейского</w:t>
      </w:r>
      <w:r>
        <w:rPr>
          <w:rFonts w:ascii="Times New Roman" w:hAnsi="Times New Roman" w:cs="Times New Roman"/>
          <w:b w:val="0"/>
          <w:sz w:val="28"/>
          <w:szCs w:val="28"/>
        </w:rPr>
        <w:t xml:space="preserve"> </w:t>
      </w:r>
    </w:p>
    <w:p w:rsidR="00C53469" w:rsidRDefault="00C53469" w:rsidP="00F07102">
      <w:pPr>
        <w:pStyle w:val="ConsPlusTitle"/>
        <w:jc w:val="both"/>
        <w:rPr>
          <w:rFonts w:ascii="Times New Roman" w:hAnsi="Times New Roman"/>
          <w:sz w:val="28"/>
          <w:szCs w:val="28"/>
        </w:rPr>
      </w:pPr>
      <w:r>
        <w:rPr>
          <w:rFonts w:ascii="Times New Roman" w:hAnsi="Times New Roman" w:cs="Times New Roman"/>
          <w:b w:val="0"/>
          <w:sz w:val="28"/>
          <w:szCs w:val="28"/>
        </w:rPr>
        <w:t xml:space="preserve">сельского поселения                                        </w:t>
      </w:r>
      <w:r w:rsidR="00271790">
        <w:rPr>
          <w:rFonts w:ascii="Times New Roman" w:hAnsi="Times New Roman" w:cs="Times New Roman"/>
          <w:b w:val="0"/>
          <w:sz w:val="28"/>
          <w:szCs w:val="28"/>
        </w:rPr>
        <w:t xml:space="preserve">     </w:t>
      </w:r>
      <w:r w:rsidR="00276855">
        <w:rPr>
          <w:rFonts w:ascii="Times New Roman" w:hAnsi="Times New Roman" w:cs="Times New Roman"/>
          <w:b w:val="0"/>
          <w:sz w:val="28"/>
          <w:szCs w:val="28"/>
        </w:rPr>
        <w:t xml:space="preserve">                    </w:t>
      </w:r>
      <w:proofErr w:type="spellStart"/>
      <w:r w:rsidR="00F07102">
        <w:rPr>
          <w:rFonts w:ascii="Times New Roman" w:hAnsi="Times New Roman" w:cs="Times New Roman"/>
          <w:b w:val="0"/>
          <w:sz w:val="28"/>
          <w:szCs w:val="28"/>
        </w:rPr>
        <w:t>В.В.Гапоненко</w:t>
      </w:r>
      <w:proofErr w:type="spellEnd"/>
    </w:p>
    <w:p w:rsidR="006C1E51" w:rsidRDefault="006C1E51"/>
    <w:p w:rsidR="00F07102" w:rsidRDefault="00F07102"/>
    <w:p w:rsidR="00F07102" w:rsidRDefault="00F07102"/>
    <w:p w:rsidR="00484FD9" w:rsidRDefault="00484FD9" w:rsidP="00484FD9">
      <w:pPr>
        <w:spacing w:after="0" w:line="240" w:lineRule="auto"/>
        <w:jc w:val="center"/>
        <w:rPr>
          <w:rFonts w:ascii="Times New Roman" w:hAnsi="Times New Roman"/>
          <w:b/>
          <w:bCs/>
          <w:color w:val="000000"/>
          <w:sz w:val="27"/>
          <w:szCs w:val="27"/>
          <w:bdr w:val="none" w:sz="0" w:space="0" w:color="auto" w:frame="1"/>
        </w:rPr>
      </w:pPr>
      <w:r>
        <w:rPr>
          <w:rFonts w:ascii="Times New Roman" w:hAnsi="Times New Roman"/>
          <w:b/>
          <w:bCs/>
          <w:color w:val="000000"/>
          <w:sz w:val="27"/>
          <w:szCs w:val="27"/>
          <w:bdr w:val="none" w:sz="0" w:space="0" w:color="auto" w:frame="1"/>
        </w:rPr>
        <w:lastRenderedPageBreak/>
        <w:t xml:space="preserve">ПОЯСНИТЕЛЬНАЯ ЗАПИСКА </w:t>
      </w:r>
    </w:p>
    <w:p w:rsidR="00484FD9" w:rsidRPr="004A146F" w:rsidRDefault="00484FD9" w:rsidP="00484FD9">
      <w:pPr>
        <w:spacing w:after="0" w:line="240" w:lineRule="auto"/>
        <w:jc w:val="center"/>
        <w:rPr>
          <w:rFonts w:ascii="Tahoma" w:hAnsi="Tahoma" w:cs="Tahoma"/>
          <w:color w:val="000000"/>
          <w:sz w:val="27"/>
          <w:szCs w:val="27"/>
        </w:rPr>
      </w:pPr>
      <w:r>
        <w:rPr>
          <w:rFonts w:ascii="Times New Roman" w:hAnsi="Times New Roman"/>
          <w:b/>
          <w:bCs/>
          <w:color w:val="000000"/>
          <w:sz w:val="27"/>
          <w:szCs w:val="27"/>
          <w:bdr w:val="none" w:sz="0" w:space="0" w:color="auto" w:frame="1"/>
        </w:rPr>
        <w:t xml:space="preserve">К ПРЕДВАРИТЕЛЬНЫМ ИТОГАМ СОЦИАЛЬНО- ЭКОНОМИЧЕСКОГО РАЗВИТИЯ ЕВДОКИМОВСКОГО СЕЛЬСКОГО ПОСЕЛЕНИЯ ЗА 6 МЕСЯЧЦЕВ 2024 ГОДА И ОЖИДАЕМЫЕ ИТОГИ СОЦИАЛЬНО – ЭКОНОМИЧЕСКОГО РАЗВИТИЯ </w:t>
      </w:r>
      <w:r w:rsidR="006C1E51">
        <w:rPr>
          <w:rFonts w:ascii="Times New Roman" w:hAnsi="Times New Roman"/>
          <w:b/>
          <w:bCs/>
          <w:color w:val="000000"/>
          <w:sz w:val="27"/>
          <w:szCs w:val="27"/>
          <w:bdr w:val="none" w:sz="0" w:space="0" w:color="auto" w:frame="1"/>
        </w:rPr>
        <w:t xml:space="preserve">КИРЕЙСКОГО </w:t>
      </w:r>
      <w:r>
        <w:rPr>
          <w:rFonts w:ascii="Times New Roman" w:hAnsi="Times New Roman"/>
          <w:b/>
          <w:bCs/>
          <w:color w:val="000000"/>
          <w:sz w:val="27"/>
          <w:szCs w:val="27"/>
          <w:bdr w:val="none" w:sz="0" w:space="0" w:color="auto" w:frame="1"/>
        </w:rPr>
        <w:t>СЕЛЬСКОГО ПОСЕЛЕНИЯ на 2024 год</w:t>
      </w:r>
    </w:p>
    <w:p w:rsidR="00484FD9" w:rsidRDefault="00484FD9" w:rsidP="00484FD9">
      <w:pPr>
        <w:spacing w:after="0" w:line="240" w:lineRule="auto"/>
        <w:jc w:val="both"/>
        <w:rPr>
          <w:rFonts w:ascii="Times New Roman" w:hAnsi="Times New Roman"/>
          <w:color w:val="000000"/>
          <w:sz w:val="27"/>
          <w:szCs w:val="27"/>
          <w:bdr w:val="none" w:sz="0" w:space="0" w:color="auto" w:frame="1"/>
        </w:rPr>
      </w:pPr>
    </w:p>
    <w:p w:rsidR="00484FD9" w:rsidRPr="00322BBE" w:rsidRDefault="00484FD9" w:rsidP="00484FD9">
      <w:pPr>
        <w:pStyle w:val="ab"/>
        <w:ind w:firstLine="709"/>
        <w:jc w:val="both"/>
        <w:rPr>
          <w:rFonts w:ascii="Times New Roman" w:hAnsi="Times New Roman"/>
          <w:sz w:val="28"/>
          <w:szCs w:val="28"/>
        </w:rPr>
      </w:pPr>
      <w:r w:rsidRPr="00322BBE">
        <w:rPr>
          <w:rFonts w:ascii="Times New Roman" w:hAnsi="Times New Roman"/>
          <w:sz w:val="28"/>
          <w:szCs w:val="28"/>
        </w:rPr>
        <w:t xml:space="preserve">За основу при разработке отчета о предварительных итогах социально-экономического развития </w:t>
      </w:r>
      <w:r w:rsidR="006C1E51">
        <w:rPr>
          <w:rFonts w:ascii="Times New Roman" w:hAnsi="Times New Roman"/>
          <w:sz w:val="28"/>
          <w:szCs w:val="28"/>
        </w:rPr>
        <w:t>Кирейского</w:t>
      </w:r>
      <w:r w:rsidRPr="00322BBE">
        <w:rPr>
          <w:rFonts w:ascii="Times New Roman" w:hAnsi="Times New Roman"/>
          <w:sz w:val="28"/>
          <w:szCs w:val="28"/>
        </w:rPr>
        <w:t xml:space="preserve"> сельского поселения за шесть месяцев 2024 года взяты статистические данные, отчеты за истекший период и данные об исполнении бюджета </w:t>
      </w:r>
      <w:r w:rsidR="006C1E51">
        <w:rPr>
          <w:rFonts w:ascii="Times New Roman" w:hAnsi="Times New Roman"/>
          <w:sz w:val="28"/>
          <w:szCs w:val="28"/>
        </w:rPr>
        <w:t>Кирейского</w:t>
      </w:r>
      <w:r w:rsidRPr="00322BBE">
        <w:rPr>
          <w:rFonts w:ascii="Times New Roman" w:hAnsi="Times New Roman"/>
          <w:sz w:val="28"/>
          <w:szCs w:val="28"/>
        </w:rPr>
        <w:t xml:space="preserve">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 повышение доходов, улучшение здоровья населения, повышение уровня его образования и обеспечение безопасности;</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 создание условий, способствующих росту самоуважения людей;</w:t>
      </w:r>
    </w:p>
    <w:p w:rsidR="00484FD9" w:rsidRDefault="00484FD9" w:rsidP="00484FD9">
      <w:pPr>
        <w:pStyle w:val="ab"/>
        <w:jc w:val="both"/>
        <w:rPr>
          <w:rFonts w:ascii="Times New Roman" w:hAnsi="Times New Roman"/>
          <w:sz w:val="28"/>
          <w:szCs w:val="28"/>
        </w:rPr>
      </w:pPr>
      <w:r w:rsidRPr="00322BBE">
        <w:rPr>
          <w:rFonts w:ascii="Times New Roman" w:hAnsi="Times New Roman"/>
          <w:sz w:val="28"/>
          <w:szCs w:val="28"/>
        </w:rPr>
        <w:t>- увеличение степени личной свободы, в том числе экономической.</w:t>
      </w:r>
    </w:p>
    <w:p w:rsidR="00484FD9" w:rsidRDefault="00484FD9" w:rsidP="00484FD9">
      <w:pPr>
        <w:autoSpaceDE w:val="0"/>
        <w:autoSpaceDN w:val="0"/>
        <w:adjustRightInd w:val="0"/>
        <w:spacing w:after="0" w:line="240" w:lineRule="auto"/>
        <w:ind w:left="20"/>
        <w:jc w:val="both"/>
        <w:rPr>
          <w:rFonts w:ascii="Times New Roman CYR" w:hAnsi="Times New Roman CYR" w:cs="Times New Roman CYR"/>
          <w:b/>
          <w:bCs/>
          <w:sz w:val="28"/>
          <w:szCs w:val="28"/>
        </w:rPr>
      </w:pPr>
    </w:p>
    <w:p w:rsidR="00484FD9" w:rsidRPr="00476B64" w:rsidRDefault="00484FD9" w:rsidP="00484FD9">
      <w:pPr>
        <w:autoSpaceDE w:val="0"/>
        <w:autoSpaceDN w:val="0"/>
        <w:adjustRightInd w:val="0"/>
        <w:spacing w:after="0" w:line="240" w:lineRule="auto"/>
        <w:ind w:left="20"/>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484FD9" w:rsidRDefault="00484FD9" w:rsidP="00484FD9">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p>
    <w:p w:rsidR="00484FD9" w:rsidRPr="00322BBE" w:rsidRDefault="00484FD9" w:rsidP="00484FD9">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r w:rsidRPr="00322BBE">
        <w:rPr>
          <w:rFonts w:ascii="Times New Roman CYR" w:hAnsi="Times New Roman CYR" w:cs="Times New Roman CYR"/>
          <w:sz w:val="28"/>
          <w:szCs w:val="28"/>
        </w:rPr>
        <w:t xml:space="preserve">Социально-экономическое развитие </w:t>
      </w:r>
      <w:r w:rsidR="006C1E51">
        <w:rPr>
          <w:rFonts w:ascii="Times New Roman CYR" w:hAnsi="Times New Roman CYR" w:cs="Times New Roman CYR"/>
          <w:sz w:val="28"/>
          <w:szCs w:val="28"/>
        </w:rPr>
        <w:t>Кирейского</w:t>
      </w:r>
      <w:r w:rsidRPr="00322BBE">
        <w:rPr>
          <w:rFonts w:ascii="Times New Roman CYR" w:hAnsi="Times New Roman CYR" w:cs="Times New Roman CYR"/>
          <w:sz w:val="28"/>
          <w:szCs w:val="28"/>
        </w:rPr>
        <w:t xml:space="preserve"> сельского поселения определяется совокупностью внешних и внутренних условий, одним из которых является демографическая ситуация.</w:t>
      </w:r>
    </w:p>
    <w:p w:rsidR="00484FD9" w:rsidRPr="00322BBE" w:rsidRDefault="00484FD9" w:rsidP="00484FD9">
      <w:pPr>
        <w:tabs>
          <w:tab w:val="left" w:leader="underscore" w:pos="5742"/>
          <w:tab w:val="left" w:leader="underscore" w:pos="8622"/>
        </w:tabs>
        <w:autoSpaceDE w:val="0"/>
        <w:autoSpaceDN w:val="0"/>
        <w:adjustRightInd w:val="0"/>
        <w:spacing w:after="0" w:line="240" w:lineRule="auto"/>
        <w:ind w:firstLine="709"/>
        <w:jc w:val="both"/>
        <w:rPr>
          <w:rFonts w:ascii="Times New Roman" w:hAnsi="Times New Roman"/>
          <w:sz w:val="28"/>
          <w:szCs w:val="28"/>
        </w:rPr>
      </w:pPr>
      <w:r w:rsidRPr="00322BBE">
        <w:rPr>
          <w:rFonts w:ascii="Times New Roman CYR" w:hAnsi="Times New Roman CYR" w:cs="Times New Roman CYR"/>
          <w:sz w:val="28"/>
          <w:szCs w:val="28"/>
        </w:rPr>
        <w:t xml:space="preserve">Численность населения на 01.07.2024 года составила </w:t>
      </w:r>
      <w:r w:rsidR="006C1E51">
        <w:rPr>
          <w:rFonts w:ascii="Times New Roman CYR" w:hAnsi="Times New Roman CYR" w:cs="Times New Roman CYR"/>
          <w:sz w:val="28"/>
          <w:szCs w:val="28"/>
        </w:rPr>
        <w:t>102</w:t>
      </w:r>
      <w:r w:rsidRPr="00322BBE">
        <w:rPr>
          <w:rFonts w:ascii="Times New Roman CYR" w:hAnsi="Times New Roman CYR" w:cs="Times New Roman CYR"/>
          <w:sz w:val="28"/>
          <w:szCs w:val="28"/>
        </w:rPr>
        <w:t xml:space="preserve"> человека, в сравнении с аналогичным период </w:t>
      </w:r>
      <w:r w:rsidRPr="00322BBE">
        <w:rPr>
          <w:rFonts w:ascii="Times New Roman" w:hAnsi="Times New Roman"/>
          <w:sz w:val="28"/>
          <w:szCs w:val="28"/>
        </w:rPr>
        <w:t xml:space="preserve">2023 </w:t>
      </w:r>
      <w:r w:rsidRPr="00322BBE">
        <w:rPr>
          <w:rFonts w:ascii="Times New Roman CYR" w:hAnsi="Times New Roman CYR" w:cs="Times New Roman CYR"/>
          <w:sz w:val="28"/>
          <w:szCs w:val="28"/>
        </w:rPr>
        <w:t xml:space="preserve">года произошло снижение на </w:t>
      </w:r>
      <w:r w:rsidR="006C1E51">
        <w:rPr>
          <w:rFonts w:ascii="Times New Roman CYR" w:hAnsi="Times New Roman CYR" w:cs="Times New Roman CYR"/>
          <w:sz w:val="28"/>
          <w:szCs w:val="28"/>
        </w:rPr>
        <w:t>2</w:t>
      </w:r>
      <w:r w:rsidRPr="00322BBE">
        <w:rPr>
          <w:rFonts w:ascii="Times New Roman CYR" w:hAnsi="Times New Roman CYR" w:cs="Times New Roman CYR"/>
          <w:sz w:val="28"/>
          <w:szCs w:val="28"/>
        </w:rPr>
        <w:t xml:space="preserve"> человек</w:t>
      </w:r>
      <w:r w:rsidR="006C1E51">
        <w:rPr>
          <w:rFonts w:ascii="Times New Roman CYR" w:hAnsi="Times New Roman CYR" w:cs="Times New Roman CYR"/>
          <w:sz w:val="28"/>
          <w:szCs w:val="28"/>
        </w:rPr>
        <w:t>а</w:t>
      </w:r>
      <w:r w:rsidRPr="00322BBE">
        <w:rPr>
          <w:rFonts w:ascii="Times New Roman" w:hAnsi="Times New Roman"/>
          <w:sz w:val="28"/>
          <w:szCs w:val="28"/>
        </w:rPr>
        <w:t>.  Наибольший удельный вес в половой структуре населения занимает население женского пола 5</w:t>
      </w:r>
      <w:r w:rsidR="006C1E51">
        <w:rPr>
          <w:rFonts w:ascii="Times New Roman" w:hAnsi="Times New Roman"/>
          <w:sz w:val="28"/>
          <w:szCs w:val="28"/>
        </w:rPr>
        <w:t>4</w:t>
      </w:r>
      <w:r w:rsidRPr="00322BBE">
        <w:rPr>
          <w:rFonts w:ascii="Times New Roman" w:hAnsi="Times New Roman"/>
          <w:sz w:val="28"/>
          <w:szCs w:val="28"/>
        </w:rPr>
        <w:t xml:space="preserve"> человек</w:t>
      </w:r>
      <w:r w:rsidR="006C1E51">
        <w:rPr>
          <w:rFonts w:ascii="Times New Roman" w:hAnsi="Times New Roman"/>
          <w:sz w:val="28"/>
          <w:szCs w:val="28"/>
        </w:rPr>
        <w:t>а</w:t>
      </w:r>
      <w:r w:rsidRPr="00322BBE">
        <w:rPr>
          <w:rFonts w:ascii="Times New Roman" w:hAnsi="Times New Roman"/>
          <w:sz w:val="28"/>
          <w:szCs w:val="28"/>
        </w:rPr>
        <w:t xml:space="preserve"> или 5</w:t>
      </w:r>
      <w:r w:rsidR="006C1E51">
        <w:rPr>
          <w:rFonts w:ascii="Times New Roman" w:hAnsi="Times New Roman"/>
          <w:sz w:val="28"/>
          <w:szCs w:val="28"/>
        </w:rPr>
        <w:t>4</w:t>
      </w:r>
      <w:r w:rsidRPr="00322BBE">
        <w:rPr>
          <w:rFonts w:ascii="Times New Roman" w:hAnsi="Times New Roman"/>
          <w:sz w:val="28"/>
          <w:szCs w:val="28"/>
        </w:rPr>
        <w:t>,</w:t>
      </w:r>
      <w:r w:rsidR="006C1E51">
        <w:rPr>
          <w:rFonts w:ascii="Times New Roman" w:hAnsi="Times New Roman"/>
          <w:sz w:val="28"/>
          <w:szCs w:val="28"/>
        </w:rPr>
        <w:t>0</w:t>
      </w:r>
      <w:r w:rsidRPr="00322BBE">
        <w:rPr>
          <w:rFonts w:ascii="Times New Roman" w:hAnsi="Times New Roman"/>
          <w:sz w:val="28"/>
          <w:szCs w:val="28"/>
        </w:rPr>
        <w:t>% от общей численности населения. На втором месте население мужского пола  48 человек  или  4</w:t>
      </w:r>
      <w:r w:rsidR="006C1E51">
        <w:rPr>
          <w:rFonts w:ascii="Times New Roman" w:hAnsi="Times New Roman"/>
          <w:sz w:val="28"/>
          <w:szCs w:val="28"/>
        </w:rPr>
        <w:t>7</w:t>
      </w:r>
      <w:r w:rsidRPr="00322BBE">
        <w:rPr>
          <w:rFonts w:ascii="Times New Roman" w:hAnsi="Times New Roman"/>
          <w:sz w:val="28"/>
          <w:szCs w:val="28"/>
        </w:rPr>
        <w:t>,</w:t>
      </w:r>
      <w:r w:rsidR="006C1E51">
        <w:rPr>
          <w:rFonts w:ascii="Times New Roman" w:hAnsi="Times New Roman"/>
          <w:sz w:val="28"/>
          <w:szCs w:val="28"/>
        </w:rPr>
        <w:t>0</w:t>
      </w:r>
      <w:r w:rsidRPr="00322BBE">
        <w:rPr>
          <w:rFonts w:ascii="Times New Roman" w:hAnsi="Times New Roman"/>
          <w:sz w:val="28"/>
          <w:szCs w:val="28"/>
        </w:rPr>
        <w:t xml:space="preserve">% в общей численности населения. По возрастной структуре наибольший удельный вес в общей численности населения занимает население трудоспособного возраста </w:t>
      </w:r>
      <w:r w:rsidR="005447C6">
        <w:rPr>
          <w:rFonts w:ascii="Times New Roman" w:hAnsi="Times New Roman"/>
          <w:sz w:val="28"/>
          <w:szCs w:val="28"/>
        </w:rPr>
        <w:t>77,4</w:t>
      </w:r>
      <w:r w:rsidRPr="00322BBE">
        <w:rPr>
          <w:rFonts w:ascii="Times New Roman" w:hAnsi="Times New Roman"/>
          <w:sz w:val="28"/>
          <w:szCs w:val="28"/>
        </w:rPr>
        <w:t>% (</w:t>
      </w:r>
      <w:r w:rsidR="005447C6">
        <w:rPr>
          <w:rFonts w:ascii="Times New Roman" w:hAnsi="Times New Roman"/>
          <w:sz w:val="28"/>
          <w:szCs w:val="28"/>
        </w:rPr>
        <w:t>79</w:t>
      </w:r>
      <w:r w:rsidRPr="00322BBE">
        <w:rPr>
          <w:rFonts w:ascii="Times New Roman" w:hAnsi="Times New Roman"/>
          <w:sz w:val="28"/>
          <w:szCs w:val="28"/>
        </w:rPr>
        <w:t xml:space="preserve"> чел.), старше трудоспособного возраста </w:t>
      </w:r>
      <w:r w:rsidR="006C1E51">
        <w:rPr>
          <w:rFonts w:ascii="Times New Roman" w:hAnsi="Times New Roman"/>
          <w:sz w:val="28"/>
          <w:szCs w:val="28"/>
        </w:rPr>
        <w:t>1</w:t>
      </w:r>
      <w:r w:rsidR="005447C6">
        <w:rPr>
          <w:rFonts w:ascii="Times New Roman" w:hAnsi="Times New Roman"/>
          <w:sz w:val="28"/>
          <w:szCs w:val="28"/>
        </w:rPr>
        <w:t>5</w:t>
      </w:r>
      <w:r w:rsidR="006C1E51">
        <w:rPr>
          <w:rFonts w:ascii="Times New Roman" w:hAnsi="Times New Roman"/>
          <w:sz w:val="28"/>
          <w:szCs w:val="28"/>
        </w:rPr>
        <w:t>,</w:t>
      </w:r>
      <w:r w:rsidR="005447C6">
        <w:rPr>
          <w:rFonts w:ascii="Times New Roman" w:hAnsi="Times New Roman"/>
          <w:sz w:val="28"/>
          <w:szCs w:val="28"/>
        </w:rPr>
        <w:t>68</w:t>
      </w:r>
      <w:r w:rsidRPr="00322BBE">
        <w:rPr>
          <w:rFonts w:ascii="Times New Roman" w:hAnsi="Times New Roman"/>
          <w:sz w:val="28"/>
          <w:szCs w:val="28"/>
        </w:rPr>
        <w:t>% (</w:t>
      </w:r>
      <w:r w:rsidR="006C1E51">
        <w:rPr>
          <w:rFonts w:ascii="Times New Roman" w:hAnsi="Times New Roman"/>
          <w:sz w:val="28"/>
          <w:szCs w:val="28"/>
        </w:rPr>
        <w:t>16</w:t>
      </w:r>
      <w:r w:rsidRPr="00322BBE">
        <w:rPr>
          <w:rFonts w:ascii="Times New Roman" w:hAnsi="Times New Roman"/>
          <w:sz w:val="28"/>
          <w:szCs w:val="28"/>
        </w:rPr>
        <w:t xml:space="preserve">чел.), моложе трудоспособного возраста </w:t>
      </w:r>
      <w:r w:rsidR="006C1E51">
        <w:rPr>
          <w:rFonts w:ascii="Times New Roman" w:hAnsi="Times New Roman"/>
          <w:sz w:val="28"/>
          <w:szCs w:val="28"/>
        </w:rPr>
        <w:t>6,8</w:t>
      </w:r>
      <w:r w:rsidRPr="00322BBE">
        <w:rPr>
          <w:rFonts w:ascii="Times New Roman" w:hAnsi="Times New Roman"/>
          <w:sz w:val="28"/>
          <w:szCs w:val="28"/>
        </w:rPr>
        <w:t>% (</w:t>
      </w:r>
      <w:r w:rsidR="006C1E51">
        <w:rPr>
          <w:rFonts w:ascii="Times New Roman" w:hAnsi="Times New Roman"/>
          <w:sz w:val="28"/>
          <w:szCs w:val="28"/>
        </w:rPr>
        <w:t xml:space="preserve">7 </w:t>
      </w:r>
      <w:r w:rsidRPr="00322BBE">
        <w:rPr>
          <w:rFonts w:ascii="Times New Roman" w:hAnsi="Times New Roman"/>
          <w:sz w:val="28"/>
          <w:szCs w:val="28"/>
        </w:rPr>
        <w:t>чел.).</w:t>
      </w:r>
    </w:p>
    <w:p w:rsidR="00484FD9" w:rsidRPr="00322BBE" w:rsidRDefault="00484FD9" w:rsidP="00484FD9">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С учетом всех факторов, естественной прибыли не прогнозируется, рост среднегодовой численности постоянного населения в 2024 году не увеличится, так как смертность превышает рождаемость.</w:t>
      </w:r>
      <w:r w:rsidRPr="00322BBE">
        <w:rPr>
          <w:rFonts w:ascii="Times New Roman CYR" w:hAnsi="Times New Roman CYR" w:cs="Times New Roman CYR"/>
          <w:bCs/>
          <w:sz w:val="28"/>
          <w:szCs w:val="28"/>
        </w:rPr>
        <w:t xml:space="preserve"> </w:t>
      </w:r>
      <w:r w:rsidRPr="00322BBE">
        <w:rPr>
          <w:rFonts w:ascii="Times New Roman CYR" w:hAnsi="Times New Roman CYR" w:cs="Times New Roman CYR"/>
          <w:bCs/>
          <w:color w:val="000000"/>
          <w:sz w:val="28"/>
          <w:szCs w:val="28"/>
        </w:rPr>
        <w:t xml:space="preserve">Дальнейшее старение населения рассматривается как неблагоприятный фактор, увеличивающий демографическую нагрузку </w:t>
      </w:r>
      <w:r w:rsidRPr="00322BBE">
        <w:rPr>
          <w:rFonts w:ascii="Times New Roman CYR" w:hAnsi="Times New Roman CYR" w:cs="Times New Roman CYR"/>
          <w:sz w:val="28"/>
          <w:szCs w:val="28"/>
        </w:rPr>
        <w:t xml:space="preserve"> на трудоспособное население.</w:t>
      </w:r>
    </w:p>
    <w:p w:rsidR="00911CDC" w:rsidRDefault="00911CDC" w:rsidP="00484FD9">
      <w:pPr>
        <w:autoSpaceDE w:val="0"/>
        <w:autoSpaceDN w:val="0"/>
        <w:adjustRightInd w:val="0"/>
        <w:spacing w:after="0" w:line="240" w:lineRule="auto"/>
        <w:jc w:val="both"/>
        <w:rPr>
          <w:rFonts w:ascii="Times New Roman CYR" w:hAnsi="Times New Roman CYR" w:cs="Times New Roman CYR"/>
          <w:b/>
          <w:bCs/>
          <w:sz w:val="28"/>
          <w:szCs w:val="28"/>
        </w:rPr>
      </w:pPr>
    </w:p>
    <w:p w:rsidR="00484FD9" w:rsidRPr="00322BBE"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322BBE">
        <w:rPr>
          <w:rFonts w:ascii="Times New Roman CYR" w:hAnsi="Times New Roman CYR" w:cs="Times New Roman CYR"/>
          <w:b/>
          <w:bCs/>
          <w:sz w:val="28"/>
          <w:szCs w:val="28"/>
        </w:rPr>
        <w:t>Промышленное производство</w:t>
      </w:r>
    </w:p>
    <w:p w:rsidR="00484FD9" w:rsidRPr="00322BBE"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p>
    <w:p w:rsidR="00484FD9"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Промышленное производство на территории сельского поселения отсутствует.</w:t>
      </w:r>
    </w:p>
    <w:p w:rsidR="00372D7C" w:rsidRPr="00476B64" w:rsidRDefault="00372D7C" w:rsidP="00372D7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lastRenderedPageBreak/>
        <w:t>Бюджет сельского поселения</w:t>
      </w:r>
    </w:p>
    <w:p w:rsidR="00911CDC" w:rsidRDefault="00372D7C" w:rsidP="00372D7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11CDC" w:rsidRPr="00911CDC" w:rsidRDefault="00911CDC" w:rsidP="00911CDC">
      <w:pPr>
        <w:spacing w:after="0" w:line="240" w:lineRule="auto"/>
        <w:ind w:firstLine="720"/>
        <w:jc w:val="both"/>
        <w:rPr>
          <w:rFonts w:ascii="Times New Roman" w:hAnsi="Times New Roman"/>
          <w:sz w:val="28"/>
          <w:szCs w:val="28"/>
        </w:rPr>
      </w:pPr>
      <w:r w:rsidRPr="00911CDC">
        <w:rPr>
          <w:rFonts w:ascii="Times New Roman" w:hAnsi="Times New Roman"/>
          <w:sz w:val="28"/>
          <w:szCs w:val="28"/>
        </w:rPr>
        <w:t xml:space="preserve">Бюджет Кирейского муниципального образования по доходам за 1 полугодие 2024 года исполнен в сумме </w:t>
      </w:r>
      <w:r w:rsidRPr="00911CDC">
        <w:rPr>
          <w:rFonts w:ascii="Times New Roman" w:hAnsi="Times New Roman"/>
          <w:b/>
          <w:sz w:val="28"/>
          <w:szCs w:val="28"/>
        </w:rPr>
        <w:t>5 006,8</w:t>
      </w:r>
      <w:r w:rsidRPr="00911CDC">
        <w:rPr>
          <w:rFonts w:ascii="Times New Roman" w:hAnsi="Times New Roman"/>
          <w:sz w:val="28"/>
          <w:szCs w:val="28"/>
        </w:rPr>
        <w:t xml:space="preserve"> тыс. руб. План доходов на 1 полугодие 2024 года, утверждённый в сумме </w:t>
      </w:r>
      <w:r w:rsidRPr="00911CDC">
        <w:rPr>
          <w:rFonts w:ascii="Times New Roman" w:hAnsi="Times New Roman"/>
          <w:b/>
          <w:sz w:val="28"/>
          <w:szCs w:val="28"/>
        </w:rPr>
        <w:t>5 006,7</w:t>
      </w:r>
      <w:r w:rsidRPr="00911CDC">
        <w:rPr>
          <w:rFonts w:ascii="Times New Roman" w:hAnsi="Times New Roman"/>
          <w:sz w:val="28"/>
          <w:szCs w:val="28"/>
        </w:rPr>
        <w:t xml:space="preserve"> тыс. руб., выполнен на </w:t>
      </w:r>
      <w:r w:rsidRPr="00911CDC">
        <w:rPr>
          <w:rFonts w:ascii="Times New Roman" w:hAnsi="Times New Roman"/>
          <w:b/>
          <w:sz w:val="28"/>
          <w:szCs w:val="28"/>
        </w:rPr>
        <w:t>100,0%</w:t>
      </w:r>
      <w:r w:rsidRPr="00911CDC">
        <w:rPr>
          <w:rFonts w:ascii="Times New Roman" w:hAnsi="Times New Roman"/>
          <w:sz w:val="28"/>
          <w:szCs w:val="28"/>
        </w:rPr>
        <w:t xml:space="preserve"> (Приложение №1).</w:t>
      </w:r>
    </w:p>
    <w:p w:rsidR="00911CDC" w:rsidRPr="00911CDC" w:rsidRDefault="00911CDC" w:rsidP="00911CDC">
      <w:pPr>
        <w:spacing w:after="0" w:line="240" w:lineRule="auto"/>
        <w:jc w:val="both"/>
        <w:rPr>
          <w:rFonts w:ascii="Times New Roman" w:hAnsi="Times New Roman"/>
          <w:sz w:val="28"/>
          <w:szCs w:val="28"/>
        </w:rPr>
      </w:pPr>
      <w:r w:rsidRPr="00911CDC">
        <w:rPr>
          <w:rFonts w:ascii="Times New Roman" w:hAnsi="Times New Roman"/>
          <w:b/>
          <w:sz w:val="28"/>
          <w:szCs w:val="28"/>
        </w:rPr>
        <w:t xml:space="preserve">           </w:t>
      </w:r>
      <w:r w:rsidRPr="00911CDC">
        <w:rPr>
          <w:rFonts w:ascii="Times New Roman" w:hAnsi="Times New Roman"/>
          <w:sz w:val="28"/>
          <w:szCs w:val="28"/>
        </w:rPr>
        <w:t xml:space="preserve">Бюджет Кирейского муниципального образования по налоговым и неналоговым доходам за 1 полугодие 2024 года исполнен в сумме </w:t>
      </w:r>
      <w:r w:rsidRPr="00911CDC">
        <w:rPr>
          <w:rFonts w:ascii="Times New Roman" w:hAnsi="Times New Roman"/>
          <w:b/>
          <w:sz w:val="28"/>
          <w:szCs w:val="28"/>
        </w:rPr>
        <w:t xml:space="preserve">784,5 </w:t>
      </w:r>
      <w:r w:rsidRPr="00911CDC">
        <w:rPr>
          <w:rFonts w:ascii="Times New Roman" w:hAnsi="Times New Roman"/>
          <w:sz w:val="28"/>
          <w:szCs w:val="28"/>
        </w:rPr>
        <w:t xml:space="preserve">тыс. руб. План налоговых и неналоговых доходов на 1 полугодие 2024 года, утверждённый в сумме </w:t>
      </w:r>
      <w:r w:rsidRPr="00911CDC">
        <w:rPr>
          <w:rFonts w:ascii="Times New Roman" w:hAnsi="Times New Roman"/>
          <w:b/>
          <w:sz w:val="28"/>
          <w:szCs w:val="28"/>
        </w:rPr>
        <w:t>784,4</w:t>
      </w:r>
      <w:r w:rsidRPr="00911CDC">
        <w:rPr>
          <w:rFonts w:ascii="Times New Roman" w:hAnsi="Times New Roman"/>
          <w:sz w:val="28"/>
          <w:szCs w:val="28"/>
        </w:rPr>
        <w:t xml:space="preserve"> тыс. руб., выполнен на </w:t>
      </w:r>
      <w:r w:rsidRPr="00911CDC">
        <w:rPr>
          <w:rFonts w:ascii="Times New Roman" w:hAnsi="Times New Roman"/>
          <w:b/>
          <w:sz w:val="28"/>
          <w:szCs w:val="28"/>
        </w:rPr>
        <w:t>100,0%</w:t>
      </w:r>
      <w:r w:rsidRPr="00911CDC">
        <w:rPr>
          <w:rFonts w:ascii="Times New Roman" w:hAnsi="Times New Roman"/>
          <w:sz w:val="28"/>
          <w:szCs w:val="28"/>
        </w:rPr>
        <w:t>.</w:t>
      </w:r>
    </w:p>
    <w:p w:rsidR="00372D7C" w:rsidRPr="00911CDC" w:rsidRDefault="00372D7C" w:rsidP="00911CDC">
      <w:pPr>
        <w:spacing w:after="0" w:line="240" w:lineRule="auto"/>
        <w:jc w:val="both"/>
        <w:rPr>
          <w:rFonts w:ascii="Times New Roman" w:hAnsi="Times New Roman"/>
          <w:sz w:val="28"/>
          <w:szCs w:val="28"/>
        </w:rPr>
      </w:pPr>
      <w:r w:rsidRPr="00911CDC">
        <w:rPr>
          <w:rFonts w:ascii="Times New Roman" w:hAnsi="Times New Roman"/>
          <w:sz w:val="28"/>
          <w:szCs w:val="28"/>
        </w:rPr>
        <w:t xml:space="preserve">                  Основным доходным источником бюджета Кирейского муниципального образования за 1 полугодие 2024 года являются доходы от уплаты акцизов. Удельный вес поступления доходов от уплаты акцизов составляет 95,3 % в общей сумме налоговых и неналоговых доходов.</w:t>
      </w:r>
    </w:p>
    <w:p w:rsidR="00372D7C" w:rsidRPr="00911CDC" w:rsidRDefault="00372D7C" w:rsidP="00911CDC">
      <w:pPr>
        <w:spacing w:after="0" w:line="240" w:lineRule="auto"/>
        <w:jc w:val="both"/>
        <w:rPr>
          <w:rFonts w:ascii="Times New Roman" w:hAnsi="Times New Roman"/>
          <w:sz w:val="28"/>
          <w:szCs w:val="28"/>
        </w:rPr>
      </w:pPr>
      <w:r w:rsidRPr="00911CDC">
        <w:rPr>
          <w:rFonts w:ascii="Times New Roman" w:hAnsi="Times New Roman"/>
          <w:sz w:val="28"/>
          <w:szCs w:val="28"/>
        </w:rPr>
        <w:t xml:space="preserve">           Налог на доходы физических лиц второй по значимости доходный источник. Удельный вес НДФЛ составляет 4,3 % в общей сумме налоговых и неналоговых доходов.  </w:t>
      </w:r>
    </w:p>
    <w:p w:rsidR="00372D7C" w:rsidRPr="00911CDC" w:rsidRDefault="00372D7C" w:rsidP="00911CDC">
      <w:pPr>
        <w:tabs>
          <w:tab w:val="left" w:pos="567"/>
        </w:tabs>
        <w:spacing w:after="0" w:line="240" w:lineRule="auto"/>
        <w:jc w:val="both"/>
        <w:rPr>
          <w:rFonts w:ascii="Times New Roman" w:hAnsi="Times New Roman"/>
          <w:sz w:val="28"/>
          <w:szCs w:val="28"/>
        </w:rPr>
      </w:pPr>
      <w:r w:rsidRPr="00911CDC">
        <w:rPr>
          <w:rFonts w:ascii="Times New Roman" w:hAnsi="Times New Roman"/>
          <w:sz w:val="28"/>
          <w:szCs w:val="28"/>
        </w:rPr>
        <w:t xml:space="preserve">          Удельный вес прочих поступлений составляет 0,4 % в общей сумме собственных доходов.</w:t>
      </w:r>
    </w:p>
    <w:p w:rsidR="00372D7C" w:rsidRPr="00911CDC" w:rsidRDefault="00372D7C" w:rsidP="00911CDC">
      <w:pPr>
        <w:spacing w:after="0" w:line="240" w:lineRule="auto"/>
        <w:ind w:firstLine="381"/>
        <w:jc w:val="both"/>
        <w:rPr>
          <w:rFonts w:ascii="Times New Roman" w:hAnsi="Times New Roman"/>
          <w:sz w:val="28"/>
          <w:szCs w:val="28"/>
        </w:rPr>
      </w:pPr>
      <w:r w:rsidRPr="00911CDC">
        <w:rPr>
          <w:rFonts w:ascii="Times New Roman" w:hAnsi="Times New Roman"/>
          <w:sz w:val="28"/>
          <w:szCs w:val="28"/>
        </w:rPr>
        <w:t xml:space="preserve">     Безвозмездные поступления в 1 полугодии 2024 года при плане </w:t>
      </w:r>
      <w:bookmarkStart w:id="1" w:name="_Hlk173910477"/>
      <w:r w:rsidRPr="00911CDC">
        <w:rPr>
          <w:rFonts w:ascii="Times New Roman" w:hAnsi="Times New Roman"/>
          <w:b/>
          <w:sz w:val="28"/>
          <w:szCs w:val="28"/>
        </w:rPr>
        <w:t xml:space="preserve">4 222,3 </w:t>
      </w:r>
      <w:bookmarkEnd w:id="1"/>
      <w:r w:rsidRPr="00911CDC">
        <w:rPr>
          <w:rFonts w:ascii="Times New Roman" w:hAnsi="Times New Roman"/>
          <w:sz w:val="28"/>
          <w:szCs w:val="28"/>
        </w:rPr>
        <w:t xml:space="preserve">тыс. руб., составили </w:t>
      </w:r>
      <w:r w:rsidRPr="00911CDC">
        <w:rPr>
          <w:rFonts w:ascii="Times New Roman" w:hAnsi="Times New Roman"/>
          <w:b/>
          <w:sz w:val="28"/>
          <w:szCs w:val="28"/>
        </w:rPr>
        <w:t xml:space="preserve">4 222,3 </w:t>
      </w:r>
      <w:r w:rsidRPr="00911CDC">
        <w:rPr>
          <w:rFonts w:ascii="Times New Roman" w:hAnsi="Times New Roman"/>
          <w:sz w:val="28"/>
          <w:szCs w:val="28"/>
        </w:rPr>
        <w:t xml:space="preserve">руб. или 100,0 %. </w:t>
      </w:r>
    </w:p>
    <w:p w:rsidR="00372D7C" w:rsidRPr="00911CDC" w:rsidRDefault="00372D7C" w:rsidP="00911CDC">
      <w:pPr>
        <w:spacing w:after="0" w:line="240" w:lineRule="auto"/>
        <w:ind w:firstLine="381"/>
        <w:jc w:val="both"/>
        <w:rPr>
          <w:rFonts w:ascii="Times New Roman" w:hAnsi="Times New Roman"/>
          <w:sz w:val="28"/>
          <w:szCs w:val="28"/>
        </w:rPr>
      </w:pPr>
      <w:r w:rsidRPr="00911CDC">
        <w:rPr>
          <w:rFonts w:ascii="Times New Roman" w:hAnsi="Times New Roman"/>
          <w:sz w:val="28"/>
          <w:szCs w:val="28"/>
        </w:rPr>
        <w:t xml:space="preserve">     Доля безвозмездных поступлений в общей сумме доходов составила 84,3 %.</w:t>
      </w:r>
    </w:p>
    <w:p w:rsidR="00372D7C" w:rsidRPr="00911CDC" w:rsidRDefault="00372D7C" w:rsidP="00911CDC">
      <w:pPr>
        <w:spacing w:after="0" w:line="240" w:lineRule="auto"/>
        <w:rPr>
          <w:rFonts w:ascii="Times New Roman" w:hAnsi="Times New Roman"/>
          <w:sz w:val="28"/>
          <w:szCs w:val="28"/>
        </w:rPr>
      </w:pPr>
      <w:r w:rsidRPr="00911CDC">
        <w:rPr>
          <w:rFonts w:ascii="Times New Roman" w:hAnsi="Times New Roman"/>
          <w:sz w:val="28"/>
          <w:szCs w:val="28"/>
        </w:rPr>
        <w:t xml:space="preserve">           Доля налоговых и неналоговых доходов в общей сумме доходов составила 15,7 %.</w:t>
      </w:r>
    </w:p>
    <w:p w:rsidR="00372D7C" w:rsidRPr="00911CDC" w:rsidRDefault="00372D7C" w:rsidP="00911CDC">
      <w:pPr>
        <w:autoSpaceDE w:val="0"/>
        <w:autoSpaceDN w:val="0"/>
        <w:adjustRightInd w:val="0"/>
        <w:spacing w:after="0" w:line="240" w:lineRule="auto"/>
        <w:jc w:val="both"/>
        <w:rPr>
          <w:rFonts w:ascii="Times New Roman" w:hAnsi="Times New Roman"/>
          <w:sz w:val="28"/>
          <w:szCs w:val="28"/>
        </w:rPr>
      </w:pPr>
      <w:r w:rsidRPr="00911CDC">
        <w:rPr>
          <w:rFonts w:ascii="Times New Roman" w:hAnsi="Times New Roman"/>
          <w:sz w:val="28"/>
          <w:szCs w:val="28"/>
        </w:rPr>
        <w:t xml:space="preserve">   </w:t>
      </w:r>
    </w:p>
    <w:p w:rsidR="00372D7C" w:rsidRPr="00911CDC" w:rsidRDefault="00372D7C" w:rsidP="00911CDC">
      <w:pPr>
        <w:spacing w:after="0" w:line="240" w:lineRule="auto"/>
        <w:ind w:firstLine="502"/>
        <w:jc w:val="both"/>
        <w:rPr>
          <w:rFonts w:ascii="Times New Roman" w:hAnsi="Times New Roman"/>
          <w:sz w:val="28"/>
          <w:szCs w:val="28"/>
        </w:rPr>
      </w:pPr>
      <w:r w:rsidRPr="00911CDC">
        <w:rPr>
          <w:rFonts w:ascii="Times New Roman" w:hAnsi="Times New Roman"/>
          <w:sz w:val="28"/>
          <w:szCs w:val="28"/>
        </w:rPr>
        <w:t xml:space="preserve">Просроченной дебиторской и кредиторской задолженности по состоянию на 01.07.2024 года бюджет Кирейского муниципального образования не имеет. </w:t>
      </w:r>
    </w:p>
    <w:p w:rsidR="00372D7C" w:rsidRPr="00911CDC" w:rsidRDefault="00372D7C" w:rsidP="00911CDC">
      <w:pPr>
        <w:spacing w:after="0" w:line="240" w:lineRule="auto"/>
        <w:ind w:right="141" w:firstLine="720"/>
        <w:jc w:val="both"/>
        <w:rPr>
          <w:rFonts w:ascii="Times New Roman" w:hAnsi="Times New Roman"/>
          <w:sz w:val="28"/>
          <w:szCs w:val="28"/>
        </w:rPr>
      </w:pPr>
      <w:r w:rsidRPr="00911CDC">
        <w:rPr>
          <w:rFonts w:ascii="Times New Roman" w:hAnsi="Times New Roman"/>
          <w:sz w:val="28"/>
          <w:szCs w:val="28"/>
        </w:rPr>
        <w:t>Бюджет Кирейского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372D7C" w:rsidRDefault="00372D7C" w:rsidP="00911CDC">
      <w:pPr>
        <w:spacing w:after="0" w:line="240" w:lineRule="auto"/>
        <w:ind w:firstLine="567"/>
        <w:jc w:val="both"/>
        <w:rPr>
          <w:rFonts w:ascii="Times New Roman" w:hAnsi="Times New Roman"/>
          <w:sz w:val="28"/>
          <w:szCs w:val="28"/>
        </w:rPr>
      </w:pPr>
      <w:r w:rsidRPr="00911CDC">
        <w:rPr>
          <w:rFonts w:ascii="Times New Roman" w:hAnsi="Times New Roman"/>
          <w:sz w:val="28"/>
          <w:szCs w:val="28"/>
        </w:rPr>
        <w:t>Финансирование учреждений и мероприятий в течение 1 полугодие 2024 года произведено в пределах выделенных бюджетных ассигнований, утвержденных решением Думы Кирейского сельского поселения № 45 от 26.12.2023 года, с учетом изменений</w:t>
      </w:r>
    </w:p>
    <w:p w:rsidR="00372D7C" w:rsidRDefault="00372D7C" w:rsidP="00372D7C">
      <w:pPr>
        <w:spacing w:after="0" w:line="240" w:lineRule="auto"/>
        <w:ind w:firstLine="567"/>
        <w:jc w:val="both"/>
        <w:rPr>
          <w:rFonts w:ascii="Times New Roman" w:hAnsi="Times New Roman"/>
          <w:sz w:val="28"/>
          <w:szCs w:val="28"/>
        </w:rPr>
      </w:pPr>
    </w:p>
    <w:p w:rsidR="00372D7C" w:rsidRDefault="00372D7C" w:rsidP="00372D7C">
      <w:pPr>
        <w:spacing w:after="0" w:line="240" w:lineRule="auto"/>
        <w:ind w:firstLine="567"/>
        <w:jc w:val="both"/>
        <w:rPr>
          <w:rFonts w:ascii="Times New Roman" w:hAnsi="Times New Roman"/>
          <w:sz w:val="28"/>
          <w:szCs w:val="28"/>
        </w:rPr>
      </w:pPr>
    </w:p>
    <w:p w:rsidR="006C1E51" w:rsidRDefault="006C1E51" w:rsidP="006C1E51">
      <w:pPr>
        <w:spacing w:after="0" w:line="240" w:lineRule="auto"/>
        <w:jc w:val="center"/>
        <w:rPr>
          <w:rFonts w:ascii="Times New Roman" w:hAnsi="Times New Roman"/>
          <w:b/>
          <w:sz w:val="28"/>
          <w:szCs w:val="28"/>
        </w:rPr>
      </w:pPr>
    </w:p>
    <w:p w:rsidR="006C1E51" w:rsidRPr="00322BBE" w:rsidRDefault="006C1E51" w:rsidP="006C1E51">
      <w:pPr>
        <w:spacing w:after="0" w:line="240" w:lineRule="auto"/>
        <w:jc w:val="center"/>
        <w:rPr>
          <w:rFonts w:ascii="Times New Roman" w:hAnsi="Times New Roman"/>
          <w:b/>
          <w:sz w:val="28"/>
          <w:szCs w:val="28"/>
        </w:rPr>
      </w:pPr>
      <w:r w:rsidRPr="00322BBE">
        <w:rPr>
          <w:rFonts w:ascii="Times New Roman" w:hAnsi="Times New Roman"/>
          <w:b/>
          <w:sz w:val="28"/>
          <w:szCs w:val="28"/>
        </w:rPr>
        <w:t xml:space="preserve">Организации, учреждения осуществляющие свою деятельность на территории </w:t>
      </w:r>
      <w:r>
        <w:rPr>
          <w:rFonts w:ascii="Times New Roman" w:hAnsi="Times New Roman"/>
          <w:b/>
          <w:sz w:val="28"/>
          <w:szCs w:val="28"/>
        </w:rPr>
        <w:t>Кирейского</w:t>
      </w:r>
      <w:r w:rsidRPr="00322BBE">
        <w:rPr>
          <w:rFonts w:ascii="Times New Roman" w:hAnsi="Times New Roman"/>
          <w:b/>
          <w:sz w:val="28"/>
          <w:szCs w:val="28"/>
        </w:rPr>
        <w:t xml:space="preserve"> сельского поселения</w:t>
      </w:r>
    </w:p>
    <w:p w:rsidR="006C1E51" w:rsidRPr="00322BBE" w:rsidRDefault="006C1E51" w:rsidP="006C1E51">
      <w:pPr>
        <w:spacing w:after="0" w:line="240" w:lineRule="auto"/>
        <w:ind w:firstLine="709"/>
        <w:jc w:val="both"/>
        <w:rPr>
          <w:rFonts w:ascii="Times New Roman" w:hAnsi="Times New Roman"/>
          <w:bCs/>
          <w:color w:val="000000"/>
          <w:sz w:val="28"/>
          <w:szCs w:val="28"/>
        </w:rPr>
      </w:pPr>
      <w:r w:rsidRPr="00322BBE">
        <w:rPr>
          <w:rFonts w:ascii="Times New Roman" w:hAnsi="Times New Roman"/>
          <w:sz w:val="28"/>
          <w:szCs w:val="28"/>
        </w:rPr>
        <w:lastRenderedPageBreak/>
        <w:t xml:space="preserve">     </w:t>
      </w:r>
      <w:r w:rsidRPr="00322BBE">
        <w:rPr>
          <w:rFonts w:ascii="Times New Roman" w:hAnsi="Times New Roman"/>
          <w:bCs/>
          <w:color w:val="000000"/>
          <w:sz w:val="28"/>
          <w:szCs w:val="28"/>
        </w:rPr>
        <w:t xml:space="preserve"> На территории </w:t>
      </w:r>
      <w:r>
        <w:rPr>
          <w:rFonts w:ascii="Times New Roman" w:hAnsi="Times New Roman"/>
          <w:bCs/>
          <w:color w:val="000000"/>
          <w:sz w:val="28"/>
          <w:szCs w:val="28"/>
        </w:rPr>
        <w:t>Кирейского</w:t>
      </w:r>
      <w:r w:rsidRPr="00322BBE">
        <w:rPr>
          <w:rFonts w:ascii="Times New Roman" w:hAnsi="Times New Roman"/>
          <w:bCs/>
          <w:color w:val="000000"/>
          <w:sz w:val="28"/>
          <w:szCs w:val="28"/>
        </w:rPr>
        <w:t xml:space="preserve"> сельского поселения находятся и функционируют хозяйствующие субъекты</w:t>
      </w:r>
    </w:p>
    <w:p w:rsidR="006C1E51" w:rsidRPr="00322BBE" w:rsidRDefault="006C1E51" w:rsidP="006C1E51">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w:t>
      </w:r>
      <w:r w:rsidRPr="00322BBE">
        <w:rPr>
          <w:rFonts w:ascii="Times New Roman" w:hAnsi="Times New Roman"/>
          <w:bCs/>
          <w:color w:val="000000"/>
          <w:sz w:val="28"/>
          <w:szCs w:val="28"/>
        </w:rPr>
        <w:t xml:space="preserve">. Отделение почтовой связи -  </w:t>
      </w:r>
      <w:r>
        <w:rPr>
          <w:rFonts w:ascii="Times New Roman" w:hAnsi="Times New Roman"/>
          <w:bCs/>
          <w:color w:val="000000"/>
          <w:sz w:val="28"/>
          <w:szCs w:val="28"/>
        </w:rPr>
        <w:t>«Крутой ключ»</w:t>
      </w:r>
      <w:r w:rsidRPr="00322BBE">
        <w:rPr>
          <w:rFonts w:ascii="Times New Roman" w:hAnsi="Times New Roman"/>
          <w:bCs/>
          <w:color w:val="000000"/>
          <w:sz w:val="28"/>
          <w:szCs w:val="28"/>
        </w:rPr>
        <w:t>, работающих 1 человек.</w:t>
      </w:r>
    </w:p>
    <w:p w:rsidR="006C1E51" w:rsidRDefault="006C1E51" w:rsidP="006C1E51">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w:t>
      </w:r>
      <w:r w:rsidRPr="00322BBE">
        <w:rPr>
          <w:rFonts w:ascii="Times New Roman" w:hAnsi="Times New Roman"/>
          <w:bCs/>
          <w:color w:val="000000"/>
          <w:sz w:val="28"/>
          <w:szCs w:val="28"/>
        </w:rPr>
        <w:t>.</w:t>
      </w:r>
      <w:r>
        <w:rPr>
          <w:rFonts w:ascii="Times New Roman" w:hAnsi="Times New Roman"/>
          <w:bCs/>
          <w:color w:val="000000"/>
          <w:sz w:val="28"/>
          <w:szCs w:val="28"/>
        </w:rPr>
        <w:t xml:space="preserve"> Метеостанция</w:t>
      </w:r>
    </w:p>
    <w:p w:rsidR="006C1E51" w:rsidRPr="00F73C5F" w:rsidRDefault="006C1E51" w:rsidP="006C1E51">
      <w:pPr>
        <w:spacing w:after="0" w:line="240" w:lineRule="auto"/>
        <w:jc w:val="center"/>
        <w:rPr>
          <w:rFonts w:ascii="Times New Roman" w:hAnsi="Times New Roman"/>
          <w:b/>
          <w:sz w:val="28"/>
          <w:szCs w:val="28"/>
        </w:rPr>
      </w:pPr>
      <w:r w:rsidRPr="00F73C5F">
        <w:rPr>
          <w:rFonts w:ascii="Times New Roman" w:hAnsi="Times New Roman"/>
          <w:b/>
          <w:sz w:val="28"/>
          <w:szCs w:val="28"/>
        </w:rPr>
        <w:t>ЗДРАВООХРАНЕНИЕ</w:t>
      </w:r>
    </w:p>
    <w:p w:rsidR="006C1E51" w:rsidRDefault="006C1E51" w:rsidP="006C1E51">
      <w:pPr>
        <w:pStyle w:val="a9"/>
        <w:spacing w:before="0" w:beforeAutospacing="0" w:after="0" w:afterAutospacing="0"/>
        <w:ind w:firstLine="709"/>
        <w:jc w:val="both"/>
        <w:textAlignment w:val="top"/>
        <w:rPr>
          <w:sz w:val="28"/>
          <w:szCs w:val="28"/>
        </w:rPr>
      </w:pPr>
      <w:r w:rsidRPr="00F73C5F">
        <w:rPr>
          <w:sz w:val="28"/>
          <w:szCs w:val="28"/>
        </w:rPr>
        <w:t xml:space="preserve">     </w:t>
      </w:r>
      <w:r w:rsidRPr="00322BBE">
        <w:rPr>
          <w:iCs/>
          <w:sz w:val="28"/>
          <w:szCs w:val="28"/>
        </w:rPr>
        <w:t xml:space="preserve">На территории </w:t>
      </w:r>
      <w:r>
        <w:rPr>
          <w:iCs/>
          <w:sz w:val="28"/>
          <w:szCs w:val="28"/>
        </w:rPr>
        <w:t>Кирейского</w:t>
      </w:r>
      <w:r w:rsidRPr="00322BBE">
        <w:rPr>
          <w:iCs/>
          <w:sz w:val="28"/>
          <w:szCs w:val="28"/>
        </w:rPr>
        <w:t xml:space="preserve"> сельского поселения свою деятельность осуществля</w:t>
      </w:r>
      <w:r>
        <w:rPr>
          <w:iCs/>
          <w:sz w:val="28"/>
          <w:szCs w:val="28"/>
        </w:rPr>
        <w:t>е</w:t>
      </w:r>
      <w:r w:rsidRPr="00322BBE">
        <w:rPr>
          <w:iCs/>
          <w:sz w:val="28"/>
          <w:szCs w:val="28"/>
        </w:rPr>
        <w:t xml:space="preserve">т </w:t>
      </w:r>
      <w:r>
        <w:rPr>
          <w:iCs/>
          <w:sz w:val="28"/>
          <w:szCs w:val="28"/>
        </w:rPr>
        <w:t>1</w:t>
      </w:r>
      <w:r w:rsidRPr="00322BBE">
        <w:rPr>
          <w:iCs/>
          <w:sz w:val="28"/>
          <w:szCs w:val="28"/>
        </w:rPr>
        <w:t xml:space="preserve"> фельдшерски</w:t>
      </w:r>
      <w:r>
        <w:rPr>
          <w:iCs/>
          <w:sz w:val="28"/>
          <w:szCs w:val="28"/>
        </w:rPr>
        <w:t>й</w:t>
      </w:r>
      <w:r w:rsidRPr="00322BBE">
        <w:rPr>
          <w:iCs/>
          <w:sz w:val="28"/>
          <w:szCs w:val="28"/>
        </w:rPr>
        <w:t xml:space="preserve"> пункт: </w:t>
      </w:r>
      <w:proofErr w:type="spellStart"/>
      <w:r w:rsidRPr="00322BBE">
        <w:rPr>
          <w:iCs/>
          <w:sz w:val="28"/>
          <w:szCs w:val="28"/>
        </w:rPr>
        <w:t>с.</w:t>
      </w:r>
      <w:r>
        <w:rPr>
          <w:iCs/>
          <w:sz w:val="28"/>
          <w:szCs w:val="28"/>
        </w:rPr>
        <w:t>Уйгат</w:t>
      </w:r>
      <w:proofErr w:type="spellEnd"/>
      <w:r w:rsidRPr="00322BBE">
        <w:rPr>
          <w:iCs/>
          <w:sz w:val="28"/>
          <w:szCs w:val="28"/>
        </w:rPr>
        <w:t xml:space="preserve">. За первое полугодие 2024 года численность работников здравоохранения составила </w:t>
      </w:r>
      <w:r>
        <w:rPr>
          <w:iCs/>
          <w:sz w:val="28"/>
          <w:szCs w:val="28"/>
        </w:rPr>
        <w:t>2</w:t>
      </w:r>
      <w:r w:rsidRPr="00322BBE">
        <w:rPr>
          <w:iCs/>
          <w:sz w:val="28"/>
          <w:szCs w:val="28"/>
        </w:rPr>
        <w:t xml:space="preserve"> человек</w:t>
      </w:r>
      <w:r>
        <w:rPr>
          <w:iCs/>
          <w:sz w:val="28"/>
          <w:szCs w:val="28"/>
        </w:rPr>
        <w:t>а</w:t>
      </w:r>
      <w:r w:rsidRPr="00322BBE">
        <w:rPr>
          <w:iCs/>
          <w:sz w:val="28"/>
          <w:szCs w:val="28"/>
        </w:rPr>
        <w:t xml:space="preserve">. </w:t>
      </w:r>
      <w:r>
        <w:rPr>
          <w:sz w:val="28"/>
          <w:szCs w:val="28"/>
        </w:rPr>
        <w:t xml:space="preserve">Главной задачей </w:t>
      </w:r>
      <w:proofErr w:type="spellStart"/>
      <w:r>
        <w:rPr>
          <w:sz w:val="28"/>
          <w:szCs w:val="28"/>
        </w:rPr>
        <w:t>ФАПа</w:t>
      </w:r>
      <w:proofErr w:type="spellEnd"/>
      <w:r>
        <w:rPr>
          <w:sz w:val="28"/>
          <w:szCs w:val="28"/>
        </w:rPr>
        <w:t xml:space="preserve"> является оказание первичной медико-санитарной помощи населению. Заведующая </w:t>
      </w:r>
      <w:proofErr w:type="spellStart"/>
      <w:r>
        <w:rPr>
          <w:sz w:val="28"/>
          <w:szCs w:val="28"/>
        </w:rPr>
        <w:t>ФАПа</w:t>
      </w:r>
      <w:proofErr w:type="spellEnd"/>
      <w:r>
        <w:rPr>
          <w:sz w:val="28"/>
          <w:szCs w:val="28"/>
        </w:rPr>
        <w:t xml:space="preserve"> имеет </w:t>
      </w:r>
      <w:proofErr w:type="gramStart"/>
      <w:r>
        <w:rPr>
          <w:sz w:val="28"/>
          <w:szCs w:val="28"/>
        </w:rPr>
        <w:t>средне-техническое</w:t>
      </w:r>
      <w:proofErr w:type="gramEnd"/>
      <w:r>
        <w:rPr>
          <w:sz w:val="28"/>
          <w:szCs w:val="28"/>
        </w:rPr>
        <w:t xml:space="preserve"> образование.</w:t>
      </w:r>
    </w:p>
    <w:p w:rsidR="006C1E51" w:rsidRPr="0022398C" w:rsidRDefault="006C1E51" w:rsidP="006C1E51">
      <w:pPr>
        <w:spacing w:after="0" w:line="240" w:lineRule="auto"/>
        <w:ind w:firstLine="709"/>
        <w:jc w:val="both"/>
        <w:rPr>
          <w:rFonts w:ascii="Times New Roman" w:hAnsi="Times New Roman"/>
          <w:iCs/>
          <w:sz w:val="28"/>
          <w:szCs w:val="28"/>
        </w:rPr>
      </w:pPr>
      <w:r w:rsidRPr="00322BBE">
        <w:rPr>
          <w:rFonts w:ascii="Times New Roman" w:hAnsi="Times New Roman"/>
          <w:iCs/>
          <w:sz w:val="28"/>
          <w:szCs w:val="28"/>
        </w:rPr>
        <w:t xml:space="preserve">На территории сельского поселения </w:t>
      </w:r>
      <w:r>
        <w:rPr>
          <w:rFonts w:ascii="Times New Roman" w:hAnsi="Times New Roman"/>
          <w:iCs/>
          <w:sz w:val="28"/>
          <w:szCs w:val="28"/>
        </w:rPr>
        <w:t xml:space="preserve">построен </w:t>
      </w:r>
      <w:proofErr w:type="gramStart"/>
      <w:r>
        <w:rPr>
          <w:rFonts w:ascii="Times New Roman" w:hAnsi="Times New Roman"/>
          <w:iCs/>
          <w:sz w:val="28"/>
          <w:szCs w:val="28"/>
        </w:rPr>
        <w:t xml:space="preserve">новый </w:t>
      </w:r>
      <w:r w:rsidRPr="00322BBE">
        <w:rPr>
          <w:rFonts w:ascii="Times New Roman" w:hAnsi="Times New Roman"/>
          <w:iCs/>
          <w:sz w:val="28"/>
          <w:szCs w:val="28"/>
        </w:rPr>
        <w:t xml:space="preserve"> ФАП</w:t>
      </w:r>
      <w:proofErr w:type="gramEnd"/>
      <w:r w:rsidRPr="00322BBE">
        <w:rPr>
          <w:rFonts w:ascii="Times New Roman" w:hAnsi="Times New Roman"/>
          <w:iCs/>
          <w:sz w:val="28"/>
          <w:szCs w:val="28"/>
        </w:rPr>
        <w:t xml:space="preserve"> в </w:t>
      </w:r>
      <w:proofErr w:type="spellStart"/>
      <w:r w:rsidRPr="00322BBE">
        <w:rPr>
          <w:rFonts w:ascii="Times New Roman" w:hAnsi="Times New Roman"/>
          <w:iCs/>
          <w:sz w:val="28"/>
          <w:szCs w:val="28"/>
        </w:rPr>
        <w:t>с.</w:t>
      </w:r>
      <w:r>
        <w:rPr>
          <w:rFonts w:ascii="Times New Roman" w:hAnsi="Times New Roman"/>
          <w:iCs/>
          <w:sz w:val="28"/>
          <w:szCs w:val="28"/>
        </w:rPr>
        <w:t>Уйгат</w:t>
      </w:r>
      <w:proofErr w:type="spellEnd"/>
      <w:r w:rsidRPr="00322BBE">
        <w:rPr>
          <w:rFonts w:ascii="Times New Roman" w:hAnsi="Times New Roman"/>
          <w:iCs/>
          <w:sz w:val="28"/>
          <w:szCs w:val="28"/>
        </w:rPr>
        <w:t>.</w:t>
      </w:r>
    </w:p>
    <w:p w:rsidR="006C1E51" w:rsidRPr="00F73C5F" w:rsidRDefault="006C1E51" w:rsidP="006C1E51">
      <w:pPr>
        <w:spacing w:after="0" w:line="240" w:lineRule="auto"/>
        <w:jc w:val="both"/>
        <w:rPr>
          <w:rFonts w:ascii="Times New Roman" w:hAnsi="Times New Roman"/>
          <w:sz w:val="28"/>
          <w:szCs w:val="28"/>
        </w:rPr>
      </w:pPr>
    </w:p>
    <w:p w:rsidR="006C1E51" w:rsidRPr="00F73C5F" w:rsidRDefault="006C1E51" w:rsidP="006C1E51">
      <w:pPr>
        <w:spacing w:after="0" w:line="240" w:lineRule="auto"/>
        <w:jc w:val="center"/>
        <w:rPr>
          <w:rFonts w:ascii="Times New Roman" w:hAnsi="Times New Roman"/>
          <w:b/>
          <w:sz w:val="28"/>
          <w:szCs w:val="28"/>
        </w:rPr>
      </w:pPr>
      <w:r w:rsidRPr="00F73C5F">
        <w:rPr>
          <w:rFonts w:ascii="Times New Roman" w:hAnsi="Times New Roman"/>
          <w:b/>
          <w:sz w:val="28"/>
          <w:szCs w:val="28"/>
        </w:rPr>
        <w:t>ОБРАЗОВАНИЕ</w:t>
      </w:r>
    </w:p>
    <w:p w:rsidR="006C1E51" w:rsidRPr="00AE41F1" w:rsidRDefault="006C1E51" w:rsidP="006C1E51">
      <w:pPr>
        <w:tabs>
          <w:tab w:val="left" w:pos="975"/>
        </w:tabs>
        <w:spacing w:after="0" w:line="240" w:lineRule="auto"/>
        <w:jc w:val="both"/>
        <w:rPr>
          <w:rFonts w:ascii="Times New Roman" w:hAnsi="Times New Roman"/>
          <w:b/>
          <w:sz w:val="28"/>
          <w:szCs w:val="28"/>
        </w:rPr>
      </w:pPr>
      <w:r w:rsidRPr="00133653">
        <w:rPr>
          <w:rFonts w:ascii="Times New Roman" w:hAnsi="Times New Roman"/>
          <w:b/>
          <w:sz w:val="26"/>
          <w:szCs w:val="26"/>
        </w:rPr>
        <w:t xml:space="preserve">           </w:t>
      </w:r>
    </w:p>
    <w:p w:rsidR="006C1E51" w:rsidRPr="00AE41F1" w:rsidRDefault="006C1E51" w:rsidP="006C1E51">
      <w:pPr>
        <w:tabs>
          <w:tab w:val="left" w:pos="975"/>
        </w:tabs>
        <w:spacing w:after="0" w:line="240" w:lineRule="auto"/>
        <w:jc w:val="both"/>
        <w:rPr>
          <w:rFonts w:ascii="Times New Roman" w:hAnsi="Times New Roman"/>
          <w:sz w:val="28"/>
          <w:szCs w:val="28"/>
        </w:rPr>
      </w:pPr>
      <w:r w:rsidRPr="00AE41F1">
        <w:rPr>
          <w:rFonts w:ascii="Times New Roman" w:hAnsi="Times New Roman"/>
          <w:b/>
          <w:sz w:val="28"/>
          <w:szCs w:val="28"/>
        </w:rPr>
        <w:tab/>
      </w:r>
      <w:r w:rsidRPr="00AE41F1">
        <w:rPr>
          <w:rFonts w:ascii="Times New Roman" w:hAnsi="Times New Roman"/>
          <w:sz w:val="28"/>
          <w:szCs w:val="28"/>
        </w:rPr>
        <w:t xml:space="preserve">На территории поселения </w:t>
      </w:r>
      <w:proofErr w:type="spellStart"/>
      <w:r w:rsidRPr="00AE41F1">
        <w:rPr>
          <w:rFonts w:ascii="Times New Roman" w:hAnsi="Times New Roman"/>
          <w:sz w:val="28"/>
          <w:szCs w:val="28"/>
        </w:rPr>
        <w:t>Уйгатская</w:t>
      </w:r>
      <w:proofErr w:type="spellEnd"/>
      <w:r w:rsidRPr="00AE41F1">
        <w:rPr>
          <w:rFonts w:ascii="Times New Roman" w:hAnsi="Times New Roman"/>
          <w:sz w:val="28"/>
          <w:szCs w:val="28"/>
        </w:rPr>
        <w:t xml:space="preserve"> ООШ реорганизована и относится к </w:t>
      </w:r>
      <w:proofErr w:type="spellStart"/>
      <w:r w:rsidRPr="00AE41F1">
        <w:rPr>
          <w:rFonts w:ascii="Times New Roman" w:hAnsi="Times New Roman"/>
          <w:sz w:val="28"/>
          <w:szCs w:val="28"/>
        </w:rPr>
        <w:t>Гадалейской</w:t>
      </w:r>
      <w:proofErr w:type="spellEnd"/>
      <w:r w:rsidRPr="00AE41F1">
        <w:rPr>
          <w:rFonts w:ascii="Times New Roman" w:hAnsi="Times New Roman"/>
          <w:sz w:val="28"/>
          <w:szCs w:val="28"/>
        </w:rPr>
        <w:t xml:space="preserve"> СОШ, </w:t>
      </w:r>
      <w:proofErr w:type="gramStart"/>
      <w:r w:rsidRPr="00AE41F1">
        <w:rPr>
          <w:rFonts w:ascii="Times New Roman" w:hAnsi="Times New Roman"/>
          <w:sz w:val="28"/>
          <w:szCs w:val="28"/>
        </w:rPr>
        <w:t>не  функционирует</w:t>
      </w:r>
      <w:proofErr w:type="gramEnd"/>
      <w:r w:rsidRPr="00AE41F1">
        <w:rPr>
          <w:rFonts w:ascii="Times New Roman" w:hAnsi="Times New Roman"/>
          <w:sz w:val="28"/>
          <w:szCs w:val="28"/>
        </w:rPr>
        <w:t>, охраняется сторожами.</w:t>
      </w:r>
    </w:p>
    <w:p w:rsidR="006C1E51" w:rsidRPr="00AE41F1" w:rsidRDefault="006C1E51" w:rsidP="006C1E51">
      <w:pPr>
        <w:tabs>
          <w:tab w:val="left" w:pos="975"/>
        </w:tabs>
        <w:spacing w:after="0" w:line="240" w:lineRule="auto"/>
        <w:jc w:val="both"/>
        <w:rPr>
          <w:rFonts w:ascii="Times New Roman" w:hAnsi="Times New Roman"/>
          <w:sz w:val="28"/>
          <w:szCs w:val="28"/>
        </w:rPr>
      </w:pPr>
      <w:r w:rsidRPr="00AE41F1">
        <w:rPr>
          <w:rFonts w:ascii="Times New Roman" w:hAnsi="Times New Roman"/>
          <w:sz w:val="28"/>
          <w:szCs w:val="28"/>
        </w:rPr>
        <w:tab/>
        <w:t>Детские дошкольные учреждения в поселении отсутствуют.</w:t>
      </w:r>
    </w:p>
    <w:p w:rsidR="00901E81" w:rsidRDefault="00901E81" w:rsidP="006C1E51">
      <w:pPr>
        <w:spacing w:after="0" w:line="240" w:lineRule="auto"/>
        <w:contextualSpacing/>
        <w:jc w:val="center"/>
        <w:rPr>
          <w:rFonts w:ascii="Times New Roman" w:hAnsi="Times New Roman"/>
          <w:b/>
          <w:sz w:val="28"/>
          <w:szCs w:val="28"/>
        </w:rPr>
      </w:pPr>
    </w:p>
    <w:p w:rsidR="006C1E51" w:rsidRPr="00F73C5F" w:rsidRDefault="006C1E51" w:rsidP="006C1E51">
      <w:pPr>
        <w:spacing w:after="0" w:line="240" w:lineRule="auto"/>
        <w:contextualSpacing/>
        <w:jc w:val="center"/>
        <w:rPr>
          <w:rFonts w:ascii="Times New Roman" w:hAnsi="Times New Roman"/>
          <w:b/>
          <w:sz w:val="28"/>
          <w:szCs w:val="28"/>
        </w:rPr>
      </w:pPr>
      <w:r w:rsidRPr="00F73C5F">
        <w:rPr>
          <w:rFonts w:ascii="Times New Roman" w:hAnsi="Times New Roman"/>
          <w:b/>
          <w:sz w:val="28"/>
          <w:szCs w:val="28"/>
        </w:rPr>
        <w:t>Социальная защита населения</w:t>
      </w:r>
    </w:p>
    <w:p w:rsidR="006C1E51" w:rsidRPr="00F73C5F" w:rsidRDefault="006C1E51" w:rsidP="006C1E51">
      <w:pPr>
        <w:spacing w:after="0" w:line="240" w:lineRule="auto"/>
        <w:jc w:val="center"/>
        <w:rPr>
          <w:rFonts w:ascii="Times New Roman" w:hAnsi="Times New Roman"/>
          <w:b/>
          <w:sz w:val="28"/>
          <w:szCs w:val="28"/>
        </w:rPr>
      </w:pPr>
    </w:p>
    <w:p w:rsidR="006C1E51" w:rsidRPr="00322BBE" w:rsidRDefault="006C1E51" w:rsidP="006C1E51">
      <w:pPr>
        <w:spacing w:after="0" w:line="240" w:lineRule="auto"/>
        <w:jc w:val="both"/>
        <w:rPr>
          <w:rFonts w:ascii="Times New Roman" w:hAnsi="Times New Roman"/>
          <w:sz w:val="28"/>
          <w:szCs w:val="28"/>
        </w:rPr>
      </w:pPr>
      <w:r w:rsidRPr="00F73C5F">
        <w:rPr>
          <w:rFonts w:ascii="Times New Roman" w:hAnsi="Times New Roman"/>
          <w:sz w:val="28"/>
          <w:szCs w:val="28"/>
        </w:rPr>
        <w:t xml:space="preserve">   </w:t>
      </w:r>
      <w:r>
        <w:rPr>
          <w:rFonts w:ascii="Times New Roman" w:hAnsi="Times New Roman"/>
          <w:sz w:val="28"/>
          <w:szCs w:val="28"/>
        </w:rPr>
        <w:t xml:space="preserve">   </w:t>
      </w:r>
      <w:r w:rsidRPr="00322BBE">
        <w:rPr>
          <w:rFonts w:ascii="Times New Roman" w:hAnsi="Times New Roman"/>
          <w:sz w:val="28"/>
          <w:szCs w:val="28"/>
        </w:rPr>
        <w:t xml:space="preserve">Численность пенсионеров на 01.07.2024г. на территории поселения составляет </w:t>
      </w:r>
      <w:r w:rsidR="005447C6">
        <w:rPr>
          <w:rFonts w:ascii="Times New Roman" w:hAnsi="Times New Roman"/>
          <w:sz w:val="28"/>
          <w:szCs w:val="28"/>
        </w:rPr>
        <w:t>16</w:t>
      </w:r>
      <w:r w:rsidRPr="00322BBE">
        <w:rPr>
          <w:rFonts w:ascii="Times New Roman" w:hAnsi="Times New Roman"/>
          <w:sz w:val="28"/>
          <w:szCs w:val="28"/>
        </w:rPr>
        <w:t xml:space="preserve"> человек, что на </w:t>
      </w:r>
      <w:r w:rsidR="005447C6">
        <w:rPr>
          <w:rFonts w:ascii="Times New Roman" w:hAnsi="Times New Roman"/>
          <w:sz w:val="28"/>
          <w:szCs w:val="28"/>
        </w:rPr>
        <w:t>2</w:t>
      </w:r>
      <w:r w:rsidRPr="00322BBE">
        <w:rPr>
          <w:rFonts w:ascii="Times New Roman" w:hAnsi="Times New Roman"/>
          <w:sz w:val="28"/>
          <w:szCs w:val="28"/>
        </w:rPr>
        <w:t xml:space="preserve"> человек</w:t>
      </w:r>
      <w:r w:rsidR="005447C6">
        <w:rPr>
          <w:rFonts w:ascii="Times New Roman" w:hAnsi="Times New Roman"/>
          <w:sz w:val="28"/>
          <w:szCs w:val="28"/>
        </w:rPr>
        <w:t>а</w:t>
      </w:r>
      <w:r w:rsidRPr="00322BBE">
        <w:rPr>
          <w:rFonts w:ascii="Times New Roman" w:hAnsi="Times New Roman"/>
          <w:sz w:val="28"/>
          <w:szCs w:val="28"/>
        </w:rPr>
        <w:t xml:space="preserve"> меньше чем в первом полугодии 2023 года.</w:t>
      </w:r>
    </w:p>
    <w:p w:rsidR="006C1E51" w:rsidRPr="00322BBE" w:rsidRDefault="006C1E51" w:rsidP="006C1E51">
      <w:pPr>
        <w:spacing w:after="0" w:line="240" w:lineRule="auto"/>
        <w:jc w:val="both"/>
        <w:rPr>
          <w:rFonts w:ascii="Times New Roman" w:hAnsi="Times New Roman"/>
          <w:sz w:val="28"/>
          <w:szCs w:val="28"/>
        </w:rPr>
      </w:pPr>
      <w:r w:rsidRPr="00322BBE">
        <w:rPr>
          <w:rFonts w:ascii="Times New Roman" w:hAnsi="Times New Roman"/>
          <w:sz w:val="28"/>
          <w:szCs w:val="28"/>
        </w:rPr>
        <w:t xml:space="preserve">          На территории поселения специалист</w:t>
      </w:r>
      <w:r w:rsidR="005447C6">
        <w:rPr>
          <w:rFonts w:ascii="Times New Roman" w:hAnsi="Times New Roman"/>
          <w:sz w:val="28"/>
          <w:szCs w:val="28"/>
        </w:rPr>
        <w:t xml:space="preserve">ы </w:t>
      </w:r>
      <w:r w:rsidRPr="00322BBE">
        <w:rPr>
          <w:rFonts w:ascii="Times New Roman" w:hAnsi="Times New Roman"/>
          <w:sz w:val="28"/>
          <w:szCs w:val="28"/>
        </w:rPr>
        <w:t xml:space="preserve">центра социального обслуживания на </w:t>
      </w:r>
      <w:proofErr w:type="gramStart"/>
      <w:r w:rsidRPr="00322BBE">
        <w:rPr>
          <w:rFonts w:ascii="Times New Roman" w:hAnsi="Times New Roman"/>
          <w:sz w:val="28"/>
          <w:szCs w:val="28"/>
        </w:rPr>
        <w:t>дому</w:t>
      </w:r>
      <w:r w:rsidR="00901E81">
        <w:rPr>
          <w:rFonts w:ascii="Times New Roman" w:hAnsi="Times New Roman"/>
          <w:sz w:val="28"/>
          <w:szCs w:val="28"/>
        </w:rPr>
        <w:t xml:space="preserve">, </w:t>
      </w:r>
      <w:r w:rsidR="005447C6">
        <w:rPr>
          <w:rFonts w:ascii="Times New Roman" w:hAnsi="Times New Roman"/>
          <w:sz w:val="28"/>
          <w:szCs w:val="28"/>
        </w:rPr>
        <w:t xml:space="preserve"> а</w:t>
      </w:r>
      <w:proofErr w:type="gramEnd"/>
      <w:r w:rsidR="005447C6">
        <w:rPr>
          <w:rFonts w:ascii="Times New Roman" w:hAnsi="Times New Roman"/>
          <w:sz w:val="28"/>
          <w:szCs w:val="28"/>
        </w:rPr>
        <w:t xml:space="preserve"> также специалист </w:t>
      </w:r>
      <w:r w:rsidR="00901E81">
        <w:rPr>
          <w:rFonts w:ascii="Times New Roman" w:hAnsi="Times New Roman"/>
          <w:sz w:val="28"/>
          <w:szCs w:val="28"/>
        </w:rPr>
        <w:t>по социальной работе после наводнения</w:t>
      </w:r>
      <w:r w:rsidR="00372D7C">
        <w:rPr>
          <w:rFonts w:ascii="Times New Roman" w:hAnsi="Times New Roman"/>
          <w:sz w:val="28"/>
          <w:szCs w:val="28"/>
        </w:rPr>
        <w:t xml:space="preserve">,  произошедшего </w:t>
      </w:r>
      <w:r w:rsidR="00901E81">
        <w:rPr>
          <w:rFonts w:ascii="Times New Roman" w:hAnsi="Times New Roman"/>
          <w:sz w:val="28"/>
          <w:szCs w:val="28"/>
        </w:rPr>
        <w:t xml:space="preserve">в июне, июле 2019 </w:t>
      </w:r>
      <w:proofErr w:type="spellStart"/>
      <w:r w:rsidR="00901E81">
        <w:rPr>
          <w:rFonts w:ascii="Times New Roman" w:hAnsi="Times New Roman"/>
          <w:sz w:val="28"/>
          <w:szCs w:val="28"/>
        </w:rPr>
        <w:t>гг</w:t>
      </w:r>
      <w:proofErr w:type="spellEnd"/>
      <w:r w:rsidR="00901E81">
        <w:rPr>
          <w:rFonts w:ascii="Times New Roman" w:hAnsi="Times New Roman"/>
          <w:sz w:val="28"/>
          <w:szCs w:val="28"/>
        </w:rPr>
        <w:t xml:space="preserve"> не работают</w:t>
      </w:r>
      <w:r w:rsidRPr="00322BBE">
        <w:rPr>
          <w:rFonts w:ascii="Times New Roman" w:hAnsi="Times New Roman"/>
          <w:sz w:val="28"/>
          <w:szCs w:val="28"/>
        </w:rPr>
        <w:t>.</w:t>
      </w:r>
    </w:p>
    <w:p w:rsidR="006C1E51" w:rsidRPr="00F73C5F" w:rsidRDefault="006C1E51" w:rsidP="006C1E51">
      <w:pPr>
        <w:spacing w:after="0" w:line="240" w:lineRule="auto"/>
        <w:jc w:val="both"/>
        <w:rPr>
          <w:rFonts w:ascii="Times New Roman" w:hAnsi="Times New Roman"/>
          <w:sz w:val="28"/>
          <w:szCs w:val="28"/>
        </w:rPr>
      </w:pPr>
      <w:r w:rsidRPr="00322BBE">
        <w:rPr>
          <w:rFonts w:ascii="Times New Roman" w:hAnsi="Times New Roman"/>
          <w:sz w:val="28"/>
          <w:szCs w:val="28"/>
        </w:rPr>
        <w:t xml:space="preserve">     Ежегодно на территорию </w:t>
      </w:r>
      <w:r w:rsidR="00901E81">
        <w:rPr>
          <w:rFonts w:ascii="Times New Roman" w:hAnsi="Times New Roman"/>
          <w:sz w:val="28"/>
          <w:szCs w:val="28"/>
        </w:rPr>
        <w:t>Кирейского</w:t>
      </w:r>
      <w:r w:rsidRPr="00322BBE">
        <w:rPr>
          <w:rFonts w:ascii="Times New Roman" w:hAnsi="Times New Roman"/>
          <w:sz w:val="28"/>
          <w:szCs w:val="28"/>
        </w:rPr>
        <w:t xml:space="preserve"> сельского поселения осуществляется выезд мобильной группы, в состав которой входят работники социальной защиты населения.</w:t>
      </w:r>
    </w:p>
    <w:p w:rsidR="006C1E51" w:rsidRDefault="006C1E51" w:rsidP="006C1E51">
      <w:pPr>
        <w:tabs>
          <w:tab w:val="left" w:pos="975"/>
        </w:tabs>
        <w:spacing w:after="0" w:line="240" w:lineRule="auto"/>
        <w:jc w:val="both"/>
        <w:rPr>
          <w:rFonts w:ascii="Times New Roman" w:hAnsi="Times New Roman"/>
          <w:b/>
          <w:sz w:val="28"/>
          <w:szCs w:val="28"/>
        </w:rPr>
      </w:pPr>
    </w:p>
    <w:p w:rsidR="006C1E51" w:rsidRPr="00F73C5F" w:rsidRDefault="006C1E51" w:rsidP="006C1E51">
      <w:pPr>
        <w:spacing w:after="0" w:line="240" w:lineRule="auto"/>
        <w:jc w:val="center"/>
        <w:rPr>
          <w:rFonts w:ascii="Times New Roman" w:hAnsi="Times New Roman"/>
          <w:b/>
          <w:sz w:val="28"/>
          <w:szCs w:val="28"/>
        </w:rPr>
      </w:pPr>
      <w:r w:rsidRPr="00F73C5F">
        <w:rPr>
          <w:rFonts w:ascii="Times New Roman" w:hAnsi="Times New Roman"/>
          <w:b/>
          <w:sz w:val="28"/>
          <w:szCs w:val="28"/>
        </w:rPr>
        <w:t>КУЛЬТУРА</w:t>
      </w:r>
      <w:r>
        <w:rPr>
          <w:rFonts w:ascii="Times New Roman" w:hAnsi="Times New Roman"/>
          <w:b/>
          <w:sz w:val="28"/>
          <w:szCs w:val="28"/>
        </w:rPr>
        <w:t xml:space="preserve"> И СПОРТ</w:t>
      </w:r>
    </w:p>
    <w:p w:rsidR="006C1E51" w:rsidRDefault="006C1E51" w:rsidP="006C1E51">
      <w:pPr>
        <w:overflowPunct w:val="0"/>
        <w:autoSpaceDE w:val="0"/>
        <w:autoSpaceDN w:val="0"/>
        <w:adjustRightInd w:val="0"/>
        <w:spacing w:after="0" w:line="240" w:lineRule="auto"/>
        <w:ind w:firstLine="709"/>
        <w:jc w:val="both"/>
        <w:outlineLvl w:val="1"/>
        <w:rPr>
          <w:rFonts w:ascii="Times New Roman" w:hAnsi="Times New Roman"/>
          <w:sz w:val="28"/>
          <w:szCs w:val="28"/>
        </w:rPr>
      </w:pPr>
    </w:p>
    <w:p w:rsidR="006C1E51" w:rsidRPr="00322BBE" w:rsidRDefault="006C1E51" w:rsidP="006C1E51">
      <w:pPr>
        <w:overflowPunct w:val="0"/>
        <w:autoSpaceDE w:val="0"/>
        <w:autoSpaceDN w:val="0"/>
        <w:adjustRightInd w:val="0"/>
        <w:spacing w:after="0" w:line="240" w:lineRule="auto"/>
        <w:ind w:firstLine="709"/>
        <w:jc w:val="both"/>
        <w:outlineLvl w:val="1"/>
        <w:rPr>
          <w:rFonts w:ascii="Times New Roman" w:hAnsi="Times New Roman"/>
          <w:sz w:val="28"/>
          <w:szCs w:val="28"/>
        </w:rPr>
      </w:pPr>
      <w:r w:rsidRPr="00322BBE">
        <w:rPr>
          <w:rFonts w:ascii="Times New Roman" w:hAnsi="Times New Roman"/>
          <w:sz w:val="28"/>
          <w:szCs w:val="28"/>
        </w:rPr>
        <w:t xml:space="preserve">На территории </w:t>
      </w:r>
      <w:r>
        <w:rPr>
          <w:rFonts w:ascii="Times New Roman" w:hAnsi="Times New Roman"/>
          <w:sz w:val="28"/>
          <w:szCs w:val="28"/>
        </w:rPr>
        <w:t>Кирейского</w:t>
      </w:r>
      <w:r w:rsidRPr="00322BBE">
        <w:rPr>
          <w:rFonts w:ascii="Times New Roman" w:hAnsi="Times New Roman"/>
          <w:sz w:val="28"/>
          <w:szCs w:val="28"/>
        </w:rPr>
        <w:t xml:space="preserve"> муниципального образования действует  </w:t>
      </w:r>
      <w:r>
        <w:rPr>
          <w:rFonts w:ascii="Times New Roman" w:hAnsi="Times New Roman"/>
          <w:sz w:val="28"/>
          <w:szCs w:val="28"/>
        </w:rPr>
        <w:t xml:space="preserve"> одно </w:t>
      </w:r>
      <w:r w:rsidRPr="00322BBE">
        <w:rPr>
          <w:rFonts w:ascii="Times New Roman" w:hAnsi="Times New Roman"/>
          <w:sz w:val="28"/>
          <w:szCs w:val="28"/>
        </w:rPr>
        <w:t>учреждения культуры:</w:t>
      </w:r>
    </w:p>
    <w:p w:rsidR="006C1E51" w:rsidRDefault="006C1E51" w:rsidP="006C1E51">
      <w:pPr>
        <w:overflowPunct w:val="0"/>
        <w:autoSpaceDE w:val="0"/>
        <w:autoSpaceDN w:val="0"/>
        <w:adjustRightInd w:val="0"/>
        <w:spacing w:after="0" w:line="240" w:lineRule="auto"/>
        <w:ind w:firstLine="709"/>
        <w:jc w:val="both"/>
        <w:outlineLvl w:val="1"/>
        <w:rPr>
          <w:rFonts w:ascii="Times New Roman" w:hAnsi="Times New Roman"/>
          <w:sz w:val="28"/>
          <w:szCs w:val="28"/>
        </w:rPr>
      </w:pPr>
      <w:r w:rsidRPr="00322BBE">
        <w:rPr>
          <w:rFonts w:ascii="Times New Roman" w:hAnsi="Times New Roman"/>
          <w:sz w:val="28"/>
          <w:szCs w:val="28"/>
        </w:rPr>
        <w:t xml:space="preserve"> -МКУК «</w:t>
      </w:r>
      <w:r>
        <w:rPr>
          <w:rFonts w:ascii="Times New Roman" w:hAnsi="Times New Roman"/>
          <w:sz w:val="28"/>
          <w:szCs w:val="28"/>
        </w:rPr>
        <w:t xml:space="preserve">Сельский клуб </w:t>
      </w:r>
      <w:proofErr w:type="spellStart"/>
      <w:r>
        <w:rPr>
          <w:rFonts w:ascii="Times New Roman" w:hAnsi="Times New Roman"/>
          <w:sz w:val="28"/>
          <w:szCs w:val="28"/>
        </w:rPr>
        <w:t>с.Уйгат</w:t>
      </w:r>
      <w:proofErr w:type="spellEnd"/>
      <w:r w:rsidRPr="00322BBE">
        <w:rPr>
          <w:rFonts w:ascii="Times New Roman" w:hAnsi="Times New Roman"/>
          <w:sz w:val="28"/>
          <w:szCs w:val="28"/>
        </w:rPr>
        <w:t xml:space="preserve">». Площадь здания культурно- досугового центра </w:t>
      </w:r>
      <w:r w:rsidRPr="002210B0">
        <w:rPr>
          <w:rFonts w:ascii="Times New Roman" w:hAnsi="Times New Roman"/>
          <w:sz w:val="28"/>
          <w:szCs w:val="28"/>
        </w:rPr>
        <w:t>составляет 104кв.м.,</w:t>
      </w:r>
      <w:r w:rsidRPr="00322BBE">
        <w:rPr>
          <w:rFonts w:ascii="Times New Roman" w:hAnsi="Times New Roman"/>
          <w:sz w:val="28"/>
          <w:szCs w:val="28"/>
        </w:rPr>
        <w:t xml:space="preserve"> вместимость зрительного зала </w:t>
      </w:r>
      <w:r>
        <w:rPr>
          <w:rFonts w:ascii="Times New Roman" w:hAnsi="Times New Roman"/>
          <w:sz w:val="28"/>
          <w:szCs w:val="28"/>
        </w:rPr>
        <w:t>57</w:t>
      </w:r>
      <w:r w:rsidRPr="00322BBE">
        <w:rPr>
          <w:rFonts w:ascii="Times New Roman" w:hAnsi="Times New Roman"/>
          <w:sz w:val="28"/>
          <w:szCs w:val="28"/>
        </w:rPr>
        <w:t xml:space="preserve"> человек. </w:t>
      </w:r>
    </w:p>
    <w:p w:rsidR="006C1E51" w:rsidRPr="00322BBE" w:rsidRDefault="006C1E51" w:rsidP="006C1E51">
      <w:pPr>
        <w:overflowPunct w:val="0"/>
        <w:autoSpaceDE w:val="0"/>
        <w:autoSpaceDN w:val="0"/>
        <w:adjustRightInd w:val="0"/>
        <w:spacing w:after="0" w:line="240" w:lineRule="auto"/>
        <w:ind w:firstLine="709"/>
        <w:jc w:val="both"/>
        <w:outlineLvl w:val="1"/>
        <w:rPr>
          <w:rFonts w:ascii="Times New Roman" w:hAnsi="Times New Roman"/>
          <w:sz w:val="28"/>
          <w:szCs w:val="28"/>
        </w:rPr>
      </w:pPr>
      <w:r w:rsidRPr="00322BBE">
        <w:rPr>
          <w:rFonts w:ascii="Times New Roman" w:hAnsi="Times New Roman"/>
          <w:sz w:val="28"/>
          <w:szCs w:val="28"/>
        </w:rPr>
        <w:t>МКУК «</w:t>
      </w:r>
      <w:r>
        <w:rPr>
          <w:rFonts w:ascii="Times New Roman" w:hAnsi="Times New Roman"/>
          <w:sz w:val="28"/>
          <w:szCs w:val="28"/>
        </w:rPr>
        <w:t xml:space="preserve">Сельский клуб </w:t>
      </w:r>
      <w:proofErr w:type="spellStart"/>
      <w:r>
        <w:rPr>
          <w:rFonts w:ascii="Times New Roman" w:hAnsi="Times New Roman"/>
          <w:sz w:val="28"/>
          <w:szCs w:val="28"/>
        </w:rPr>
        <w:t>с.Уйгат</w:t>
      </w:r>
      <w:proofErr w:type="spellEnd"/>
      <w:r w:rsidRPr="00322BBE">
        <w:rPr>
          <w:rFonts w:ascii="Times New Roman" w:hAnsi="Times New Roman"/>
          <w:sz w:val="28"/>
          <w:szCs w:val="28"/>
        </w:rPr>
        <w:t>»</w:t>
      </w:r>
      <w:r>
        <w:rPr>
          <w:rFonts w:ascii="Times New Roman" w:hAnsi="Times New Roman"/>
          <w:sz w:val="28"/>
          <w:szCs w:val="28"/>
        </w:rPr>
        <w:t xml:space="preserve"> </w:t>
      </w:r>
      <w:r w:rsidRPr="00322BBE">
        <w:rPr>
          <w:rFonts w:ascii="Times New Roman" w:hAnsi="Times New Roman"/>
          <w:sz w:val="28"/>
          <w:szCs w:val="28"/>
        </w:rPr>
        <w:t>был создан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p>
    <w:p w:rsidR="006C1E51" w:rsidRPr="00322BBE" w:rsidRDefault="006C1E51" w:rsidP="006C1E51">
      <w:pPr>
        <w:spacing w:after="0" w:line="240" w:lineRule="auto"/>
        <w:contextualSpacing/>
        <w:jc w:val="both"/>
        <w:rPr>
          <w:rFonts w:ascii="Times New Roman" w:hAnsi="Times New Roman"/>
          <w:spacing w:val="-4"/>
          <w:sz w:val="28"/>
          <w:szCs w:val="28"/>
          <w:shd w:val="clear" w:color="auto" w:fill="FFFFFF"/>
        </w:rPr>
      </w:pPr>
      <w:r w:rsidRPr="00AE41F1">
        <w:rPr>
          <w:rFonts w:ascii="Times New Roman" w:hAnsi="Times New Roman"/>
          <w:b/>
          <w:sz w:val="28"/>
          <w:szCs w:val="28"/>
        </w:rPr>
        <w:t xml:space="preserve">           </w:t>
      </w:r>
      <w:proofErr w:type="gramStart"/>
      <w:r w:rsidRPr="00AE41F1">
        <w:rPr>
          <w:rFonts w:ascii="Times New Roman" w:hAnsi="Times New Roman"/>
          <w:sz w:val="28"/>
          <w:szCs w:val="28"/>
        </w:rPr>
        <w:t>За  первое</w:t>
      </w:r>
      <w:proofErr w:type="gramEnd"/>
      <w:r w:rsidRPr="00AE41F1">
        <w:rPr>
          <w:rFonts w:ascii="Times New Roman" w:hAnsi="Times New Roman"/>
          <w:sz w:val="28"/>
          <w:szCs w:val="28"/>
        </w:rPr>
        <w:t xml:space="preserve"> полугодие 2024 года МКУК «Сельский клуб </w:t>
      </w:r>
      <w:proofErr w:type="spellStart"/>
      <w:r w:rsidRPr="00AE41F1">
        <w:rPr>
          <w:rFonts w:ascii="Times New Roman" w:hAnsi="Times New Roman"/>
          <w:sz w:val="28"/>
          <w:szCs w:val="28"/>
        </w:rPr>
        <w:t>с.Уйгат</w:t>
      </w:r>
      <w:proofErr w:type="spellEnd"/>
      <w:r w:rsidRPr="00AE41F1">
        <w:rPr>
          <w:rFonts w:ascii="Times New Roman" w:hAnsi="Times New Roman"/>
          <w:sz w:val="28"/>
          <w:szCs w:val="28"/>
        </w:rPr>
        <w:t xml:space="preserve"> было проведено </w:t>
      </w:r>
      <w:r w:rsidR="006C561C" w:rsidRPr="00AE41F1">
        <w:rPr>
          <w:rFonts w:ascii="Times New Roman" w:hAnsi="Times New Roman"/>
          <w:sz w:val="28"/>
          <w:szCs w:val="28"/>
        </w:rPr>
        <w:t>83</w:t>
      </w:r>
      <w:r w:rsidRPr="00AE41F1">
        <w:rPr>
          <w:rFonts w:ascii="Times New Roman" w:hAnsi="Times New Roman"/>
          <w:sz w:val="28"/>
          <w:szCs w:val="28"/>
        </w:rPr>
        <w:t xml:space="preserve">  культурно-досуговых мероприятия.</w:t>
      </w:r>
      <w:r w:rsidRPr="00322BBE">
        <w:rPr>
          <w:rFonts w:ascii="Times New Roman" w:hAnsi="Times New Roman"/>
          <w:sz w:val="26"/>
          <w:szCs w:val="26"/>
        </w:rPr>
        <w:t xml:space="preserve"> </w:t>
      </w:r>
      <w:r w:rsidRPr="00322BBE">
        <w:rPr>
          <w:rFonts w:ascii="Times New Roman" w:hAnsi="Times New Roman"/>
          <w:spacing w:val="-4"/>
          <w:sz w:val="28"/>
          <w:szCs w:val="28"/>
          <w:shd w:val="clear" w:color="auto" w:fill="FFFFFF"/>
        </w:rPr>
        <w:t xml:space="preserve">Доход от основных видов деятельности составил </w:t>
      </w:r>
      <w:r>
        <w:rPr>
          <w:rFonts w:ascii="Times New Roman" w:hAnsi="Times New Roman"/>
          <w:spacing w:val="-4"/>
          <w:sz w:val="28"/>
          <w:szCs w:val="28"/>
          <w:shd w:val="clear" w:color="auto" w:fill="FFFFFF"/>
        </w:rPr>
        <w:t>7750,00</w:t>
      </w:r>
      <w:r w:rsidRPr="00322BBE">
        <w:rPr>
          <w:rFonts w:ascii="Times New Roman" w:hAnsi="Times New Roman"/>
          <w:spacing w:val="-4"/>
          <w:sz w:val="28"/>
          <w:szCs w:val="28"/>
          <w:shd w:val="clear" w:color="auto" w:fill="FFFFFF"/>
        </w:rPr>
        <w:t xml:space="preserve">  рублей. К концу 2024 года запланировано </w:t>
      </w:r>
      <w:r w:rsidRPr="00322BBE">
        <w:rPr>
          <w:rFonts w:ascii="Times New Roman" w:hAnsi="Times New Roman"/>
          <w:spacing w:val="-4"/>
          <w:sz w:val="28"/>
          <w:szCs w:val="28"/>
          <w:shd w:val="clear" w:color="auto" w:fill="FFFFFF"/>
        </w:rPr>
        <w:lastRenderedPageBreak/>
        <w:t xml:space="preserve">провести </w:t>
      </w:r>
      <w:r w:rsidRPr="006C561C">
        <w:rPr>
          <w:rFonts w:ascii="Times New Roman" w:hAnsi="Times New Roman"/>
          <w:spacing w:val="-4"/>
          <w:sz w:val="28"/>
          <w:szCs w:val="28"/>
          <w:shd w:val="clear" w:color="auto" w:fill="FFFFFF"/>
        </w:rPr>
        <w:t>171 к</w:t>
      </w:r>
      <w:r w:rsidRPr="00322BBE">
        <w:rPr>
          <w:rFonts w:ascii="Times New Roman" w:hAnsi="Times New Roman"/>
          <w:spacing w:val="-4"/>
          <w:sz w:val="28"/>
          <w:szCs w:val="28"/>
          <w:shd w:val="clear" w:color="auto" w:fill="FFFFFF"/>
        </w:rPr>
        <w:t xml:space="preserve">ультурно-досуговых мероприятий. Доход от основных видов деятельности к концу 2024 года запланирован в сумме </w:t>
      </w:r>
      <w:r>
        <w:rPr>
          <w:rFonts w:ascii="Times New Roman" w:hAnsi="Times New Roman"/>
          <w:spacing w:val="-4"/>
          <w:sz w:val="28"/>
          <w:szCs w:val="28"/>
          <w:shd w:val="clear" w:color="auto" w:fill="FFFFFF"/>
        </w:rPr>
        <w:t>15000,00</w:t>
      </w:r>
      <w:r w:rsidRPr="00322BBE">
        <w:rPr>
          <w:rFonts w:ascii="Times New Roman" w:hAnsi="Times New Roman"/>
          <w:spacing w:val="-4"/>
          <w:sz w:val="28"/>
          <w:szCs w:val="28"/>
          <w:shd w:val="clear" w:color="auto" w:fill="FFFFFF"/>
        </w:rPr>
        <w:t xml:space="preserve"> рублей.</w:t>
      </w:r>
    </w:p>
    <w:p w:rsidR="006C1E51" w:rsidRPr="00322BBE" w:rsidRDefault="006C1E51" w:rsidP="006C1E51">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z w:val="28"/>
          <w:szCs w:val="28"/>
        </w:rPr>
        <w:t xml:space="preserve">  Среднесписочная </w:t>
      </w:r>
      <w:r w:rsidRPr="00322BBE">
        <w:rPr>
          <w:rFonts w:ascii="Times New Roman" w:hAnsi="Times New Roman"/>
          <w:spacing w:val="-4"/>
          <w:sz w:val="28"/>
          <w:szCs w:val="28"/>
          <w:shd w:val="clear" w:color="auto" w:fill="FFFFFF"/>
        </w:rPr>
        <w:t xml:space="preserve">численность работников культуры за первое полугодие 2024 года составляет </w:t>
      </w:r>
      <w:r>
        <w:rPr>
          <w:rFonts w:ascii="Times New Roman" w:hAnsi="Times New Roman"/>
          <w:spacing w:val="-4"/>
          <w:sz w:val="28"/>
          <w:szCs w:val="28"/>
          <w:shd w:val="clear" w:color="auto" w:fill="FFFFFF"/>
        </w:rPr>
        <w:t>3</w:t>
      </w:r>
      <w:r w:rsidRPr="00322BBE">
        <w:rPr>
          <w:rFonts w:ascii="Times New Roman" w:hAnsi="Times New Roman"/>
          <w:spacing w:val="-4"/>
          <w:sz w:val="28"/>
          <w:szCs w:val="28"/>
          <w:shd w:val="clear" w:color="auto" w:fill="FFFFFF"/>
        </w:rPr>
        <w:t xml:space="preserve"> человек</w:t>
      </w:r>
      <w:r>
        <w:rPr>
          <w:rFonts w:ascii="Times New Roman" w:hAnsi="Times New Roman"/>
          <w:spacing w:val="-4"/>
          <w:sz w:val="28"/>
          <w:szCs w:val="28"/>
          <w:shd w:val="clear" w:color="auto" w:fill="FFFFFF"/>
        </w:rPr>
        <w:t>а</w:t>
      </w:r>
      <w:r w:rsidRPr="00322BBE">
        <w:rPr>
          <w:rFonts w:ascii="Times New Roman" w:hAnsi="Times New Roman"/>
          <w:spacing w:val="-4"/>
          <w:sz w:val="28"/>
          <w:szCs w:val="28"/>
          <w:shd w:val="clear" w:color="auto" w:fill="FFFFFF"/>
        </w:rPr>
        <w:t xml:space="preserve">, среднемесячная заработная плата  </w:t>
      </w:r>
      <w:r w:rsidRPr="006C561C">
        <w:rPr>
          <w:rFonts w:ascii="Times New Roman" w:hAnsi="Times New Roman"/>
          <w:spacing w:val="-4"/>
          <w:sz w:val="28"/>
          <w:szCs w:val="28"/>
          <w:shd w:val="clear" w:color="auto" w:fill="FFFFFF"/>
        </w:rPr>
        <w:t>5</w:t>
      </w:r>
      <w:r w:rsidR="008232A0">
        <w:rPr>
          <w:rFonts w:ascii="Times New Roman" w:hAnsi="Times New Roman"/>
          <w:spacing w:val="-4"/>
          <w:sz w:val="28"/>
          <w:szCs w:val="28"/>
          <w:shd w:val="clear" w:color="auto" w:fill="FFFFFF"/>
        </w:rPr>
        <w:t>1516</w:t>
      </w:r>
      <w:r w:rsidRPr="006C561C">
        <w:rPr>
          <w:rFonts w:ascii="Times New Roman" w:hAnsi="Times New Roman"/>
          <w:spacing w:val="-4"/>
          <w:sz w:val="28"/>
          <w:szCs w:val="28"/>
          <w:shd w:val="clear" w:color="auto" w:fill="FFFFFF"/>
        </w:rPr>
        <w:t xml:space="preserve"> рублей.</w:t>
      </w:r>
      <w:r w:rsidRPr="00322BBE">
        <w:rPr>
          <w:rFonts w:ascii="Times New Roman" w:hAnsi="Times New Roman"/>
          <w:spacing w:val="-4"/>
          <w:sz w:val="28"/>
          <w:szCs w:val="28"/>
          <w:shd w:val="clear" w:color="auto" w:fill="FFFFFF"/>
        </w:rPr>
        <w:t xml:space="preserve"> По отношению к аналогичному периоду прошлого года среднемесячная заработная плата увеличилась на 13,1%. Среднемесячная заработная плата к концу 2024 года запланирована в сумме 5</w:t>
      </w:r>
      <w:r w:rsidR="008232A0">
        <w:rPr>
          <w:rFonts w:ascii="Times New Roman" w:hAnsi="Times New Roman"/>
          <w:spacing w:val="-4"/>
          <w:sz w:val="28"/>
          <w:szCs w:val="28"/>
          <w:shd w:val="clear" w:color="auto" w:fill="FFFFFF"/>
        </w:rPr>
        <w:t>5639</w:t>
      </w:r>
      <w:r w:rsidRPr="00322BBE">
        <w:rPr>
          <w:rFonts w:ascii="Times New Roman" w:hAnsi="Times New Roman"/>
          <w:spacing w:val="-4"/>
          <w:sz w:val="28"/>
          <w:szCs w:val="28"/>
          <w:shd w:val="clear" w:color="auto" w:fill="FFFFFF"/>
        </w:rPr>
        <w:t xml:space="preserve"> рублей.</w:t>
      </w:r>
    </w:p>
    <w:p w:rsidR="006C1E51" w:rsidRPr="00B34F98" w:rsidRDefault="006C1E51" w:rsidP="006C1E51">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z w:val="28"/>
          <w:szCs w:val="28"/>
        </w:rPr>
        <w:t>Для занятий жителей поселения физкультурой и спортом, учреждения культуры снабжены спортивным инвентарем и оборудованием.</w:t>
      </w:r>
    </w:p>
    <w:p w:rsidR="006C1E51" w:rsidRPr="00F73C5F" w:rsidRDefault="006C1E51" w:rsidP="006C1E51">
      <w:pPr>
        <w:pStyle w:val="ab"/>
        <w:jc w:val="both"/>
        <w:rPr>
          <w:rFonts w:ascii="Times New Roman" w:hAnsi="Times New Roman"/>
          <w:sz w:val="28"/>
          <w:szCs w:val="28"/>
        </w:rPr>
      </w:pPr>
    </w:p>
    <w:p w:rsidR="006C1E51" w:rsidRDefault="006C1E51" w:rsidP="006C1E51">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Кирейского сельского поселения</w:t>
      </w:r>
    </w:p>
    <w:p w:rsidR="006C1E51" w:rsidRPr="00392BE0" w:rsidRDefault="006C1E51" w:rsidP="006C1E51">
      <w:pPr>
        <w:pStyle w:val="a9"/>
        <w:ind w:firstLine="708"/>
        <w:jc w:val="both"/>
        <w:rPr>
          <w:sz w:val="28"/>
        </w:rPr>
      </w:pPr>
      <w:r w:rsidRPr="00322BBE">
        <w:rPr>
          <w:sz w:val="28"/>
        </w:rPr>
        <w:t xml:space="preserve">В первом полугодии 2024 года штатная численность работников администрации </w:t>
      </w:r>
      <w:r>
        <w:rPr>
          <w:sz w:val="28"/>
        </w:rPr>
        <w:t>9</w:t>
      </w:r>
      <w:r w:rsidRPr="00322BBE">
        <w:rPr>
          <w:sz w:val="28"/>
        </w:rPr>
        <w:t xml:space="preserve"> человек в том, числе </w:t>
      </w:r>
      <w:r w:rsidRPr="00E34868">
        <w:rPr>
          <w:sz w:val="28"/>
        </w:rPr>
        <w:t xml:space="preserve">муниципальных </w:t>
      </w:r>
      <w:proofErr w:type="gramStart"/>
      <w:r w:rsidRPr="00E34868">
        <w:rPr>
          <w:sz w:val="28"/>
        </w:rPr>
        <w:t>служащих  3</w:t>
      </w:r>
      <w:proofErr w:type="gramEnd"/>
      <w:r w:rsidRPr="00E34868">
        <w:rPr>
          <w:sz w:val="28"/>
        </w:rPr>
        <w:t xml:space="preserve"> единицы. За 6 месяцев 2024 года принято 16 постановлени</w:t>
      </w:r>
      <w:r>
        <w:rPr>
          <w:sz w:val="28"/>
        </w:rPr>
        <w:t>й</w:t>
      </w:r>
      <w:r w:rsidRPr="00E34868">
        <w:rPr>
          <w:sz w:val="28"/>
        </w:rPr>
        <w:t xml:space="preserve">, 41 </w:t>
      </w:r>
      <w:r w:rsidRPr="00392BE0">
        <w:rPr>
          <w:sz w:val="28"/>
        </w:rPr>
        <w:t>распоряжение, проведено 6 заседаний Думы, 2 собрания граждан.</w:t>
      </w:r>
    </w:p>
    <w:p w:rsidR="006C1E51" w:rsidRPr="00322BBE" w:rsidRDefault="006C1E51" w:rsidP="006C1E51">
      <w:pPr>
        <w:pStyle w:val="a9"/>
        <w:spacing w:before="0" w:beforeAutospacing="0" w:after="0" w:afterAutospacing="0"/>
        <w:ind w:firstLine="709"/>
        <w:jc w:val="both"/>
        <w:rPr>
          <w:sz w:val="28"/>
        </w:rPr>
      </w:pPr>
      <w:r w:rsidRPr="00392BE0">
        <w:rPr>
          <w:sz w:val="28"/>
        </w:rPr>
        <w:t xml:space="preserve">Заработная плата за первое полугодие 2024 года работников муниципалитета составила </w:t>
      </w:r>
      <w:r w:rsidR="008232A0">
        <w:rPr>
          <w:sz w:val="28"/>
        </w:rPr>
        <w:t>55584</w:t>
      </w:r>
      <w:r w:rsidRPr="00392BE0">
        <w:rPr>
          <w:sz w:val="28"/>
        </w:rPr>
        <w:t xml:space="preserve">,00 рублей, по отношению к аналогичному периоду 2023 года увеличилась на </w:t>
      </w:r>
      <w:r w:rsidR="008232A0">
        <w:rPr>
          <w:sz w:val="28"/>
        </w:rPr>
        <w:t>10,3</w:t>
      </w:r>
      <w:r w:rsidRPr="00392BE0">
        <w:rPr>
          <w:sz w:val="28"/>
        </w:rPr>
        <w:t>% . По оценке 2024 года она должна составить 51960,00 рублей.</w:t>
      </w:r>
      <w:r w:rsidRPr="00322BBE">
        <w:rPr>
          <w:sz w:val="28"/>
        </w:rPr>
        <w:t xml:space="preserve"> </w:t>
      </w:r>
    </w:p>
    <w:p w:rsidR="006C1E51" w:rsidRPr="00322BBE" w:rsidRDefault="006C1E51" w:rsidP="006C1E51">
      <w:pPr>
        <w:pStyle w:val="a9"/>
        <w:spacing w:before="0" w:beforeAutospacing="0" w:after="0" w:afterAutospacing="0"/>
        <w:ind w:firstLine="709"/>
        <w:jc w:val="both"/>
        <w:rPr>
          <w:color w:val="000000"/>
          <w:sz w:val="28"/>
          <w:szCs w:val="28"/>
        </w:rPr>
      </w:pPr>
      <w:r w:rsidRPr="00322BBE">
        <w:rPr>
          <w:sz w:val="28"/>
          <w:szCs w:val="28"/>
        </w:rPr>
        <w:t xml:space="preserve">На территории </w:t>
      </w:r>
      <w:r>
        <w:rPr>
          <w:sz w:val="28"/>
          <w:szCs w:val="28"/>
        </w:rPr>
        <w:t>Кирейского</w:t>
      </w:r>
      <w:r w:rsidRPr="00322BBE">
        <w:rPr>
          <w:sz w:val="28"/>
          <w:szCs w:val="28"/>
        </w:rPr>
        <w:t xml:space="preserve"> сельского поселения принята, действует и реализуется муниципальная программа</w:t>
      </w:r>
      <w:r w:rsidRPr="00322BBE">
        <w:rPr>
          <w:color w:val="000000"/>
          <w:sz w:val="28"/>
          <w:szCs w:val="28"/>
        </w:rPr>
        <w:t xml:space="preserve"> «Социально-экономическое развитие территории сельского поселения на 2024-2028 гг.»</w:t>
      </w:r>
    </w:p>
    <w:p w:rsidR="006C1E51" w:rsidRPr="00322BBE" w:rsidRDefault="006C1E51" w:rsidP="006C1E51">
      <w:pPr>
        <w:autoSpaceDE w:val="0"/>
        <w:autoSpaceDN w:val="0"/>
        <w:adjustRightInd w:val="0"/>
        <w:spacing w:after="0" w:line="240" w:lineRule="auto"/>
        <w:ind w:firstLine="709"/>
        <w:jc w:val="both"/>
        <w:rPr>
          <w:rFonts w:ascii="Times New Roman" w:eastAsia="Calibri" w:hAnsi="Times New Roman"/>
          <w:sz w:val="28"/>
          <w:szCs w:val="28"/>
        </w:rPr>
      </w:pPr>
      <w:r w:rsidRPr="00322BBE">
        <w:rPr>
          <w:rFonts w:ascii="Times New Roman" w:eastAsia="Calibri" w:hAnsi="Times New Roman"/>
          <w:sz w:val="28"/>
          <w:szCs w:val="28"/>
        </w:rPr>
        <w:t>В рамках муниципальной программы предусмотрена реализация следующих подпрограмм:</w:t>
      </w:r>
    </w:p>
    <w:p w:rsidR="006C1E51" w:rsidRPr="00322BBE" w:rsidRDefault="006C1E51" w:rsidP="006C1E51">
      <w:pPr>
        <w:widowControl w:val="0"/>
        <w:autoSpaceDE w:val="0"/>
        <w:autoSpaceDN w:val="0"/>
        <w:adjustRightInd w:val="0"/>
        <w:spacing w:after="0" w:line="240" w:lineRule="auto"/>
        <w:ind w:firstLine="709"/>
        <w:rPr>
          <w:rFonts w:ascii="Times New Roman" w:eastAsia="Calibri" w:hAnsi="Times New Roman"/>
          <w:sz w:val="28"/>
          <w:szCs w:val="28"/>
        </w:rPr>
      </w:pPr>
      <w:r w:rsidRPr="00322BBE">
        <w:rPr>
          <w:rFonts w:ascii="Times New Roman" w:eastAsia="Calibri" w:hAnsi="Times New Roman"/>
          <w:sz w:val="28"/>
          <w:szCs w:val="28"/>
        </w:rPr>
        <w:t xml:space="preserve">1. Обеспечение деятельности главы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и администрации</w:t>
      </w:r>
      <w:r>
        <w:rPr>
          <w:rFonts w:ascii="Times New Roman" w:eastAsia="Calibri" w:hAnsi="Times New Roman"/>
          <w:sz w:val="28"/>
          <w:szCs w:val="28"/>
        </w:rPr>
        <w:t xml:space="preserve"> 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widowControl w:val="0"/>
        <w:autoSpaceDE w:val="0"/>
        <w:autoSpaceDN w:val="0"/>
        <w:adjustRightInd w:val="0"/>
        <w:spacing w:after="0" w:line="240" w:lineRule="auto"/>
        <w:ind w:firstLine="709"/>
        <w:rPr>
          <w:rFonts w:ascii="Times New Roman" w:eastAsia="Calibri" w:hAnsi="Times New Roman"/>
          <w:sz w:val="28"/>
          <w:szCs w:val="28"/>
        </w:rPr>
      </w:pPr>
      <w:r w:rsidRPr="00322BBE">
        <w:rPr>
          <w:rFonts w:ascii="Times New Roman" w:eastAsia="Calibri" w:hAnsi="Times New Roman"/>
          <w:sz w:val="28"/>
          <w:szCs w:val="28"/>
        </w:rPr>
        <w:t xml:space="preserve">2. Повышение эффективности бюджетных расходов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widowControl w:val="0"/>
        <w:autoSpaceDE w:val="0"/>
        <w:autoSpaceDN w:val="0"/>
        <w:adjustRightInd w:val="0"/>
        <w:spacing w:after="0" w:line="240" w:lineRule="auto"/>
        <w:ind w:left="-62" w:firstLine="709"/>
        <w:rPr>
          <w:rFonts w:ascii="Times New Roman" w:eastAsia="Calibri" w:hAnsi="Times New Roman"/>
          <w:sz w:val="28"/>
          <w:szCs w:val="28"/>
        </w:rPr>
      </w:pPr>
      <w:r w:rsidRPr="00322BBE">
        <w:rPr>
          <w:rFonts w:ascii="Times New Roman" w:eastAsia="Calibri" w:hAnsi="Times New Roman"/>
          <w:sz w:val="28"/>
          <w:szCs w:val="28"/>
        </w:rPr>
        <w:t xml:space="preserve"> 3. Развитие инфраструктуры на территории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widowControl w:val="0"/>
        <w:autoSpaceDE w:val="0"/>
        <w:autoSpaceDN w:val="0"/>
        <w:adjustRightInd w:val="0"/>
        <w:spacing w:after="0" w:line="240" w:lineRule="auto"/>
        <w:ind w:left="-62" w:firstLine="709"/>
        <w:rPr>
          <w:rFonts w:ascii="Times New Roman" w:eastAsia="Calibri" w:hAnsi="Times New Roman"/>
          <w:sz w:val="28"/>
          <w:szCs w:val="28"/>
        </w:rPr>
      </w:pPr>
      <w:r w:rsidRPr="00322BBE">
        <w:rPr>
          <w:rFonts w:ascii="Times New Roman" w:eastAsia="Calibri" w:hAnsi="Times New Roman"/>
          <w:sz w:val="28"/>
          <w:szCs w:val="28"/>
        </w:rPr>
        <w:t xml:space="preserve"> 4. Обеспечение комплексного пространственного и территориального развития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widowControl w:val="0"/>
        <w:autoSpaceDE w:val="0"/>
        <w:autoSpaceDN w:val="0"/>
        <w:adjustRightInd w:val="0"/>
        <w:spacing w:after="0" w:line="240" w:lineRule="auto"/>
        <w:ind w:firstLine="709"/>
        <w:rPr>
          <w:rFonts w:ascii="Times New Roman" w:eastAsia="Calibri" w:hAnsi="Times New Roman"/>
          <w:sz w:val="28"/>
          <w:szCs w:val="28"/>
        </w:rPr>
      </w:pPr>
      <w:r w:rsidRPr="00322BBE">
        <w:rPr>
          <w:rFonts w:ascii="Times New Roman" w:eastAsia="Calibri" w:hAnsi="Times New Roman"/>
          <w:sz w:val="28"/>
          <w:szCs w:val="28"/>
        </w:rPr>
        <w:t xml:space="preserve">5. Обеспечение комплексных мер безопасности на территории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autoSpaceDE w:val="0"/>
        <w:autoSpaceDN w:val="0"/>
        <w:adjustRightInd w:val="0"/>
        <w:spacing w:after="0" w:line="240" w:lineRule="auto"/>
        <w:ind w:firstLine="709"/>
        <w:jc w:val="both"/>
        <w:rPr>
          <w:rFonts w:ascii="Times New Roman" w:eastAsia="Calibri" w:hAnsi="Times New Roman"/>
          <w:sz w:val="28"/>
          <w:szCs w:val="28"/>
        </w:rPr>
      </w:pPr>
      <w:r w:rsidRPr="00322BBE">
        <w:rPr>
          <w:rFonts w:ascii="Times New Roman" w:eastAsia="Calibri" w:hAnsi="Times New Roman"/>
          <w:sz w:val="28"/>
          <w:szCs w:val="28"/>
        </w:rPr>
        <w:t xml:space="preserve">6. Развитие сферы культуры и спорта на территории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2024-2028гг.</w:t>
      </w:r>
    </w:p>
    <w:p w:rsidR="006C1E51" w:rsidRPr="00322BBE" w:rsidRDefault="006C1E51" w:rsidP="006C1E51">
      <w:pPr>
        <w:autoSpaceDE w:val="0"/>
        <w:autoSpaceDN w:val="0"/>
        <w:adjustRightInd w:val="0"/>
        <w:spacing w:after="0" w:line="240" w:lineRule="auto"/>
        <w:ind w:firstLine="709"/>
        <w:jc w:val="both"/>
        <w:rPr>
          <w:rFonts w:ascii="Times New Roman" w:eastAsia="Calibri" w:hAnsi="Times New Roman"/>
          <w:sz w:val="28"/>
          <w:szCs w:val="28"/>
        </w:rPr>
      </w:pPr>
      <w:r w:rsidRPr="00322BBE">
        <w:rPr>
          <w:rFonts w:ascii="Times New Roman" w:eastAsia="Calibri" w:hAnsi="Times New Roman"/>
          <w:sz w:val="28"/>
          <w:szCs w:val="28"/>
        </w:rPr>
        <w:t xml:space="preserve">7. «Энергосбережение и повышение энергетической эффективности на территории </w:t>
      </w:r>
      <w:r>
        <w:rPr>
          <w:rFonts w:ascii="Times New Roman" w:eastAsia="Calibri" w:hAnsi="Times New Roman"/>
          <w:sz w:val="28"/>
          <w:szCs w:val="28"/>
        </w:rPr>
        <w:t>Кирейского</w:t>
      </w:r>
      <w:r w:rsidRPr="00322BBE">
        <w:rPr>
          <w:rFonts w:ascii="Times New Roman" w:eastAsia="Calibri" w:hAnsi="Times New Roman"/>
          <w:sz w:val="28"/>
          <w:szCs w:val="28"/>
        </w:rPr>
        <w:t xml:space="preserve"> сельского поселения на 2024-2028 годы».</w:t>
      </w:r>
    </w:p>
    <w:p w:rsidR="006C1E51" w:rsidRPr="00322BBE" w:rsidRDefault="006C1E51" w:rsidP="00911CDC">
      <w:pPr>
        <w:widowControl w:val="0"/>
        <w:autoSpaceDE w:val="0"/>
        <w:autoSpaceDN w:val="0"/>
        <w:adjustRightInd w:val="0"/>
        <w:spacing w:after="0" w:line="240" w:lineRule="auto"/>
        <w:rPr>
          <w:rFonts w:ascii="Times New Roman" w:hAnsi="Times New Roman"/>
          <w:sz w:val="28"/>
          <w:szCs w:val="28"/>
        </w:rPr>
      </w:pPr>
      <w:r w:rsidRPr="00322BBE">
        <w:rPr>
          <w:rFonts w:ascii="Times New Roman" w:eastAsia="Calibri" w:hAnsi="Times New Roman"/>
          <w:sz w:val="28"/>
          <w:szCs w:val="28"/>
        </w:rPr>
        <w:t xml:space="preserve">          </w:t>
      </w:r>
      <w:r w:rsidRPr="00322BBE">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484FD9"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p>
    <w:p w:rsidR="00484FD9" w:rsidRPr="00007D24" w:rsidRDefault="00484FD9" w:rsidP="00484FD9">
      <w:pPr>
        <w:autoSpaceDE w:val="0"/>
        <w:autoSpaceDN w:val="0"/>
        <w:adjustRightInd w:val="0"/>
        <w:spacing w:after="0" w:line="240" w:lineRule="auto"/>
        <w:jc w:val="both"/>
        <w:rPr>
          <w:rFonts w:ascii="Times New Roman" w:hAnsi="Times New Roman"/>
          <w:bCs/>
          <w:sz w:val="28"/>
          <w:szCs w:val="28"/>
        </w:rPr>
      </w:pPr>
      <w:r w:rsidRPr="00322BBE">
        <w:rPr>
          <w:rFonts w:ascii="Times New Roman" w:hAnsi="Times New Roman"/>
          <w:bCs/>
          <w:sz w:val="28"/>
          <w:szCs w:val="28"/>
        </w:rPr>
        <w:t xml:space="preserve">Глава </w:t>
      </w:r>
      <w:proofErr w:type="spellStart"/>
      <w:r w:rsidR="00911CDC">
        <w:rPr>
          <w:rFonts w:ascii="Times New Roman" w:hAnsi="Times New Roman"/>
          <w:bCs/>
          <w:sz w:val="28"/>
          <w:szCs w:val="28"/>
        </w:rPr>
        <w:t>Кирейского</w:t>
      </w:r>
      <w:proofErr w:type="spellEnd"/>
      <w:r w:rsidRPr="00322BBE">
        <w:rPr>
          <w:rFonts w:ascii="Times New Roman" w:hAnsi="Times New Roman"/>
          <w:bCs/>
          <w:sz w:val="28"/>
          <w:szCs w:val="28"/>
        </w:rPr>
        <w:t xml:space="preserve"> сельского поселения                      </w:t>
      </w:r>
      <w:proofErr w:type="spellStart"/>
      <w:r w:rsidR="00911CDC">
        <w:rPr>
          <w:rFonts w:ascii="Times New Roman" w:hAnsi="Times New Roman"/>
          <w:bCs/>
          <w:sz w:val="28"/>
          <w:szCs w:val="28"/>
        </w:rPr>
        <w:t>В.В.Гапоненко</w:t>
      </w:r>
      <w:proofErr w:type="spellEnd"/>
    </w:p>
    <w:tbl>
      <w:tblPr>
        <w:tblW w:w="9639" w:type="dxa"/>
        <w:tblLayout w:type="fixed"/>
        <w:tblLook w:val="04A0" w:firstRow="1" w:lastRow="0" w:firstColumn="1" w:lastColumn="0" w:noHBand="0" w:noVBand="1"/>
      </w:tblPr>
      <w:tblGrid>
        <w:gridCol w:w="2835"/>
        <w:gridCol w:w="1134"/>
        <w:gridCol w:w="1560"/>
        <w:gridCol w:w="1417"/>
        <w:gridCol w:w="992"/>
        <w:gridCol w:w="1701"/>
      </w:tblGrid>
      <w:tr w:rsidR="00484FD9" w:rsidRPr="00484FD9" w:rsidTr="00484FD9">
        <w:trPr>
          <w:trHeight w:val="420"/>
        </w:trPr>
        <w:tc>
          <w:tcPr>
            <w:tcW w:w="9639" w:type="dxa"/>
            <w:gridSpan w:val="6"/>
            <w:tcBorders>
              <w:top w:val="nil"/>
              <w:left w:val="nil"/>
              <w:bottom w:val="nil"/>
              <w:right w:val="nil"/>
            </w:tcBorders>
            <w:shd w:val="clear" w:color="auto" w:fill="auto"/>
            <w:vAlign w:val="center"/>
            <w:hideMark/>
          </w:tcPr>
          <w:p w:rsidR="00484FD9" w:rsidRPr="00484FD9" w:rsidRDefault="00484FD9" w:rsidP="00911CDC">
            <w:pPr>
              <w:spacing w:after="0" w:line="240" w:lineRule="auto"/>
              <w:jc w:val="center"/>
              <w:rPr>
                <w:rFonts w:ascii="Times New Roman" w:hAnsi="Times New Roman"/>
                <w:b/>
                <w:bCs/>
                <w:color w:val="000000"/>
                <w:sz w:val="28"/>
                <w:szCs w:val="28"/>
              </w:rPr>
            </w:pPr>
            <w:bookmarkStart w:id="2" w:name="RANGE!A1:F88"/>
            <w:r w:rsidRPr="00484FD9">
              <w:rPr>
                <w:rFonts w:ascii="Times New Roman" w:hAnsi="Times New Roman"/>
                <w:b/>
                <w:bCs/>
                <w:color w:val="000000"/>
                <w:sz w:val="28"/>
                <w:szCs w:val="28"/>
              </w:rPr>
              <w:lastRenderedPageBreak/>
              <w:t xml:space="preserve">Итоги социально-экономического развития     </w:t>
            </w:r>
            <w:r w:rsidR="00911CDC">
              <w:rPr>
                <w:rFonts w:ascii="Times New Roman" w:hAnsi="Times New Roman"/>
                <w:b/>
                <w:bCs/>
                <w:color w:val="000000"/>
                <w:sz w:val="28"/>
                <w:szCs w:val="28"/>
              </w:rPr>
              <w:t>Кирейского</w:t>
            </w:r>
            <w:r w:rsidRPr="00484FD9">
              <w:rPr>
                <w:rFonts w:ascii="Times New Roman" w:hAnsi="Times New Roman"/>
                <w:b/>
                <w:bCs/>
                <w:color w:val="000000"/>
                <w:sz w:val="28"/>
                <w:szCs w:val="28"/>
              </w:rPr>
              <w:t xml:space="preserve"> сельского поселения</w:t>
            </w:r>
            <w:bookmarkEnd w:id="2"/>
          </w:p>
        </w:tc>
      </w:tr>
      <w:tr w:rsidR="00484FD9" w:rsidRPr="00484FD9" w:rsidTr="00484FD9">
        <w:trPr>
          <w:trHeight w:val="405"/>
        </w:trPr>
        <w:tc>
          <w:tcPr>
            <w:tcW w:w="9639" w:type="dxa"/>
            <w:gridSpan w:val="6"/>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8"/>
                <w:szCs w:val="28"/>
              </w:rPr>
            </w:pPr>
            <w:r w:rsidRPr="00484FD9">
              <w:rPr>
                <w:rFonts w:ascii="Times New Roman" w:hAnsi="Times New Roman"/>
                <w:b/>
                <w:bCs/>
                <w:color w:val="000000"/>
                <w:sz w:val="28"/>
                <w:szCs w:val="28"/>
              </w:rPr>
              <w:t>за 6 месяцев  2024 г. года и ожидаемые итоги социально-экономического развития за 2024  год</w:t>
            </w:r>
          </w:p>
        </w:tc>
      </w:tr>
      <w:tr w:rsidR="00484FD9" w:rsidRPr="00484FD9" w:rsidTr="00484FD9">
        <w:trPr>
          <w:trHeight w:val="330"/>
        </w:trPr>
        <w:tc>
          <w:tcPr>
            <w:tcW w:w="7938" w:type="dxa"/>
            <w:gridSpan w:val="5"/>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8"/>
                <w:szCs w:val="28"/>
              </w:rPr>
            </w:pP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sz w:val="20"/>
                <w:szCs w:val="20"/>
              </w:rPr>
            </w:pPr>
          </w:p>
        </w:tc>
      </w:tr>
      <w:tr w:rsidR="00484FD9" w:rsidRPr="00484FD9" w:rsidTr="00484FD9">
        <w:trPr>
          <w:trHeight w:val="315"/>
        </w:trPr>
        <w:tc>
          <w:tcPr>
            <w:tcW w:w="28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Наименование  показателя</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Ед. изм.</w:t>
            </w:r>
          </w:p>
        </w:tc>
        <w:tc>
          <w:tcPr>
            <w:tcW w:w="2977" w:type="dxa"/>
            <w:gridSpan w:val="2"/>
            <w:tcBorders>
              <w:top w:val="single" w:sz="8"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Значение  показателя</w:t>
            </w:r>
          </w:p>
        </w:tc>
        <w:tc>
          <w:tcPr>
            <w:tcW w:w="992" w:type="dxa"/>
            <w:tcBorders>
              <w:top w:val="single" w:sz="8" w:space="0" w:color="auto"/>
              <w:left w:val="single" w:sz="4" w:space="0" w:color="auto"/>
              <w:bottom w:val="single" w:sz="8" w:space="0" w:color="000000"/>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Динамика,  %</w:t>
            </w:r>
          </w:p>
        </w:tc>
        <w:tc>
          <w:tcPr>
            <w:tcW w:w="1701"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Оценка 2024г.</w:t>
            </w:r>
          </w:p>
        </w:tc>
      </w:tr>
      <w:tr w:rsidR="00484FD9" w:rsidRPr="00484FD9" w:rsidTr="00484FD9">
        <w:trPr>
          <w:trHeight w:val="96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proofErr w:type="spellStart"/>
            <w:r w:rsidRPr="00484FD9">
              <w:rPr>
                <w:rFonts w:ascii="Times New Roman" w:hAnsi="Times New Roman"/>
                <w:color w:val="000000"/>
                <w:sz w:val="24"/>
                <w:szCs w:val="24"/>
              </w:rPr>
              <w:t>отчетый</w:t>
            </w:r>
            <w:proofErr w:type="spellEnd"/>
            <w:r w:rsidRPr="00484FD9">
              <w:rPr>
                <w:rFonts w:ascii="Times New Roman" w:hAnsi="Times New Roman"/>
                <w:color w:val="000000"/>
                <w:sz w:val="24"/>
                <w:szCs w:val="24"/>
              </w:rPr>
              <w:t xml:space="preserve">  период</w:t>
            </w:r>
          </w:p>
        </w:tc>
        <w:tc>
          <w:tcPr>
            <w:tcW w:w="1417" w:type="dxa"/>
            <w:tcBorders>
              <w:top w:val="nil"/>
              <w:left w:val="nil"/>
              <w:bottom w:val="single" w:sz="8"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соответствующий  период  прошлого 2023 года</w:t>
            </w:r>
          </w:p>
        </w:tc>
        <w:tc>
          <w:tcPr>
            <w:tcW w:w="992" w:type="dxa"/>
            <w:tcBorders>
              <w:top w:val="single" w:sz="8" w:space="0" w:color="auto"/>
              <w:left w:val="single" w:sz="4" w:space="0" w:color="auto"/>
              <w:bottom w:val="single" w:sz="8" w:space="0" w:color="000000"/>
              <w:right w:val="nil"/>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701" w:type="dxa"/>
            <w:tcBorders>
              <w:top w:val="single" w:sz="8" w:space="0" w:color="auto"/>
              <w:left w:val="single" w:sz="4" w:space="0" w:color="auto"/>
              <w:bottom w:val="single" w:sz="8" w:space="0" w:color="000000"/>
              <w:right w:val="single" w:sz="8"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r>
      <w:tr w:rsidR="00484FD9" w:rsidRPr="00484FD9" w:rsidTr="00484FD9">
        <w:trPr>
          <w:trHeight w:val="375"/>
        </w:trPr>
        <w:tc>
          <w:tcPr>
            <w:tcW w:w="9639" w:type="dxa"/>
            <w:gridSpan w:val="6"/>
            <w:tcBorders>
              <w:top w:val="nil"/>
              <w:left w:val="single" w:sz="8" w:space="0" w:color="auto"/>
              <w:bottom w:val="nil"/>
              <w:right w:val="single" w:sz="8" w:space="0" w:color="000000"/>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xml:space="preserve">Итоги  развития  МО </w:t>
            </w:r>
          </w:p>
        </w:tc>
      </w:tr>
      <w:tr w:rsidR="00484FD9" w:rsidRPr="00484FD9" w:rsidTr="00484FD9">
        <w:trPr>
          <w:trHeight w:val="960"/>
        </w:trPr>
        <w:tc>
          <w:tcPr>
            <w:tcW w:w="28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План  по  налогам  и  сборам  в  консолидированный  местный  бюджет  (сумма  бюджетов  муниципального  района  и  городских  и  сельских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251BA7" w:rsidP="00251BA7">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0,028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CE0CE3" w:rsidP="00CE0CE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w:t>
            </w:r>
            <w:r w:rsidR="00484FD9" w:rsidRPr="00484FD9">
              <w:rPr>
                <w:rFonts w:ascii="Times New Roman" w:hAnsi="Times New Roman"/>
                <w:b/>
                <w:bCs/>
                <w:i/>
                <w:iCs/>
                <w:color w:val="000000"/>
                <w:sz w:val="24"/>
                <w:szCs w:val="24"/>
              </w:rPr>
              <w:t>,</w:t>
            </w:r>
            <w:r>
              <w:rPr>
                <w:rFonts w:ascii="Times New Roman" w:hAnsi="Times New Roman"/>
                <w:b/>
                <w:bCs/>
                <w:i/>
                <w:iCs/>
                <w:color w:val="000000"/>
                <w:sz w:val="24"/>
                <w:szCs w:val="24"/>
              </w:rPr>
              <w:t>053</w:t>
            </w:r>
          </w:p>
        </w:tc>
        <w:tc>
          <w:tcPr>
            <w:tcW w:w="992" w:type="dxa"/>
            <w:tcBorders>
              <w:top w:val="single" w:sz="4" w:space="0" w:color="auto"/>
              <w:left w:val="nil"/>
              <w:bottom w:val="single" w:sz="4" w:space="0" w:color="auto"/>
              <w:right w:val="nil"/>
            </w:tcBorders>
            <w:shd w:val="clear" w:color="auto" w:fill="auto"/>
            <w:vAlign w:val="center"/>
            <w:hideMark/>
          </w:tcPr>
          <w:p w:rsidR="00484FD9" w:rsidRPr="00484FD9" w:rsidRDefault="00CE0CE3" w:rsidP="00CE0CE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FD9" w:rsidRPr="00484FD9" w:rsidRDefault="00251BA7" w:rsidP="00251BA7">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w:t>
            </w:r>
            <w:r w:rsidR="00484FD9" w:rsidRPr="00484FD9">
              <w:rPr>
                <w:rFonts w:ascii="Times New Roman" w:hAnsi="Times New Roman"/>
                <w:b/>
                <w:bCs/>
                <w:i/>
                <w:iCs/>
                <w:color w:val="000000"/>
                <w:sz w:val="24"/>
                <w:szCs w:val="24"/>
              </w:rPr>
              <w:t>,</w:t>
            </w:r>
            <w:r>
              <w:rPr>
                <w:rFonts w:ascii="Times New Roman" w:hAnsi="Times New Roman"/>
                <w:b/>
                <w:bCs/>
                <w:i/>
                <w:iCs/>
                <w:color w:val="000000"/>
                <w:sz w:val="24"/>
                <w:szCs w:val="24"/>
              </w:rPr>
              <w:t>028</w:t>
            </w:r>
          </w:p>
        </w:tc>
      </w:tr>
      <w:tr w:rsidR="00484FD9" w:rsidRPr="00484FD9" w:rsidTr="00484FD9">
        <w:trPr>
          <w:trHeight w:val="9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251BA7" w:rsidP="00251BA7">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0,028</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CE0CE3" w:rsidP="00CE0CE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w:t>
            </w:r>
            <w:r w:rsidR="00484FD9" w:rsidRPr="00484FD9">
              <w:rPr>
                <w:rFonts w:ascii="Times New Roman" w:hAnsi="Times New Roman"/>
                <w:b/>
                <w:bCs/>
                <w:i/>
                <w:iCs/>
                <w:color w:val="000000"/>
                <w:sz w:val="24"/>
                <w:szCs w:val="24"/>
              </w:rPr>
              <w:t>,</w:t>
            </w:r>
            <w:r>
              <w:rPr>
                <w:rFonts w:ascii="Times New Roman" w:hAnsi="Times New Roman"/>
                <w:b/>
                <w:bCs/>
                <w:i/>
                <w:iCs/>
                <w:color w:val="000000"/>
                <w:sz w:val="24"/>
                <w:szCs w:val="24"/>
              </w:rPr>
              <w:t>053</w:t>
            </w:r>
          </w:p>
        </w:tc>
        <w:tc>
          <w:tcPr>
            <w:tcW w:w="992" w:type="dxa"/>
            <w:tcBorders>
              <w:top w:val="nil"/>
              <w:left w:val="nil"/>
              <w:bottom w:val="single" w:sz="4" w:space="0" w:color="auto"/>
              <w:right w:val="nil"/>
            </w:tcBorders>
            <w:shd w:val="clear" w:color="auto" w:fill="auto"/>
            <w:vAlign w:val="center"/>
            <w:hideMark/>
          </w:tcPr>
          <w:p w:rsidR="00484FD9" w:rsidRPr="00484FD9" w:rsidRDefault="00CE0CE3" w:rsidP="00CE0CE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52,8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251BA7" w:rsidP="00251BA7">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0,028</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Транспорт</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Пассажирооборот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пас/км</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911CDC" w:rsidRPr="00484FD9" w:rsidTr="00614495">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Торговля</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Розничный товарооборот                                                                                                                                 </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911C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911CDC" w:rsidRDefault="00911CDC" w:rsidP="00911CD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911CDC" w:rsidRDefault="00911CDC" w:rsidP="00911CD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911CDC" w:rsidRDefault="00911CDC" w:rsidP="00911CDC">
            <w:pPr>
              <w:jc w:val="center"/>
            </w:pPr>
            <w:r w:rsidRPr="007D64CF">
              <w:rPr>
                <w:rFonts w:ascii="Times New Roman" w:hAnsi="Times New Roman"/>
                <w:color w:val="000000"/>
                <w:sz w:val="24"/>
                <w:szCs w:val="24"/>
              </w:rPr>
              <w:t>-</w:t>
            </w:r>
          </w:p>
        </w:tc>
      </w:tr>
      <w:tr w:rsidR="00911CDC" w:rsidRPr="00484FD9" w:rsidTr="00C71BAD">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i/>
                <w:iCs/>
                <w:color w:val="000000"/>
                <w:sz w:val="24"/>
                <w:szCs w:val="24"/>
              </w:rPr>
            </w:pPr>
            <w:r w:rsidRPr="00484FD9">
              <w:rPr>
                <w:rFonts w:ascii="Times New Roman" w:hAnsi="Times New Roman"/>
                <w:i/>
                <w:iCs/>
                <w:color w:val="000000"/>
                <w:sz w:val="24"/>
                <w:szCs w:val="24"/>
              </w:rPr>
              <w:t>Число торговых точек</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proofErr w:type="spellStart"/>
            <w:r w:rsidRPr="00484FD9">
              <w:rPr>
                <w:rFonts w:ascii="Times New Roman" w:hAnsi="Times New Roman"/>
                <w:color w:val="000000"/>
                <w:sz w:val="24"/>
                <w:szCs w:val="24"/>
              </w:rPr>
              <w:t>шт</w:t>
            </w:r>
            <w:proofErr w:type="spellEnd"/>
            <w:r w:rsidRPr="00484FD9">
              <w:rPr>
                <w:rFonts w:ascii="Times New Roman" w:hAnsi="Times New Roman"/>
                <w:color w:val="00000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r>
      <w:tr w:rsidR="00911CDC" w:rsidRPr="00484FD9" w:rsidTr="00A71CC1">
        <w:trPr>
          <w:trHeight w:val="78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Малый  бизнес</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Число  действующих  малых  предприятий (с КФХ) - всего                                                                                                                                  </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xml:space="preserve">Ед. </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911CDC" w:rsidRDefault="00911CDC" w:rsidP="00482F7C">
            <w:pPr>
              <w:jc w:val="center"/>
            </w:pPr>
            <w:r w:rsidRPr="007D64CF">
              <w:rPr>
                <w:rFonts w:ascii="Times New Roman" w:hAnsi="Times New Roman"/>
                <w:color w:val="000000"/>
                <w:sz w:val="24"/>
                <w:szCs w:val="24"/>
              </w:rPr>
              <w:t>-</w:t>
            </w:r>
          </w:p>
        </w:tc>
      </w:tr>
      <w:tr w:rsidR="00911CDC" w:rsidRPr="00484FD9" w:rsidTr="00484FD9">
        <w:trPr>
          <w:trHeight w:val="6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i/>
                <w:iCs/>
                <w:color w:val="000000"/>
                <w:sz w:val="24"/>
                <w:szCs w:val="24"/>
              </w:rPr>
            </w:pPr>
            <w:r w:rsidRPr="00484FD9">
              <w:rPr>
                <w:rFonts w:ascii="Times New Roman" w:hAnsi="Times New Roman"/>
                <w:i/>
                <w:iCs/>
                <w:color w:val="000000"/>
                <w:sz w:val="24"/>
                <w:szCs w:val="24"/>
              </w:rPr>
              <w:t>Удельный  вес  выручки  предприятий  малого  бизнеса  в  выручке  в  целом  по  МО (с ИП и КФХ)</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911CDC" w:rsidRPr="00484FD9" w:rsidTr="00484FD9">
        <w:trPr>
          <w:trHeight w:val="375"/>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11CDC" w:rsidRPr="00484FD9" w:rsidRDefault="00911CDC"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Демографические  процессы****</w:t>
            </w:r>
          </w:p>
        </w:tc>
      </w:tr>
      <w:tr w:rsidR="00911CDC" w:rsidRPr="00484FD9" w:rsidTr="00484FD9">
        <w:trPr>
          <w:trHeight w:val="12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чел.</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r w:rsidR="00236288">
              <w:rPr>
                <w:rFonts w:ascii="Times New Roman" w:hAnsi="Times New Roman"/>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p>
        </w:tc>
        <w:tc>
          <w:tcPr>
            <w:tcW w:w="992" w:type="dxa"/>
            <w:tcBorders>
              <w:top w:val="nil"/>
              <w:left w:val="nil"/>
              <w:bottom w:val="single" w:sz="4" w:space="0" w:color="auto"/>
              <w:right w:val="nil"/>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911CDC" w:rsidRPr="00484FD9" w:rsidRDefault="00911CDC"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r w:rsidR="00236288">
              <w:rPr>
                <w:rFonts w:ascii="Times New Roman" w:hAnsi="Times New Roman"/>
                <w:color w:val="000000"/>
                <w:sz w:val="24"/>
                <w:szCs w:val="24"/>
              </w:rPr>
              <w:t>2</w:t>
            </w:r>
          </w:p>
        </w:tc>
      </w:tr>
      <w:tr w:rsidR="00911CDC"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Половая  структура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911CDC" w:rsidRPr="00484FD9" w:rsidRDefault="00911CDC"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мужчины</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51BA7">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w:t>
            </w:r>
            <w:r w:rsidRPr="00484FD9">
              <w:rPr>
                <w:rFonts w:ascii="Times New Roman" w:hAnsi="Times New Roman"/>
                <w:color w:val="000000"/>
                <w:sz w:val="24"/>
                <w:szCs w:val="24"/>
              </w:rPr>
              <w:t>48</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051</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7F57A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94,</w:t>
            </w:r>
            <w:r w:rsidR="007F57AC">
              <w:rPr>
                <w:rFonts w:ascii="Times New Roman" w:hAnsi="Times New Roman"/>
                <w:color w:val="000000"/>
                <w:sz w:val="24"/>
                <w:szCs w:val="24"/>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w:t>
            </w:r>
            <w:r w:rsidRPr="00484FD9">
              <w:rPr>
                <w:rFonts w:ascii="Times New Roman" w:hAnsi="Times New Roman"/>
                <w:color w:val="000000"/>
                <w:sz w:val="24"/>
                <w:szCs w:val="24"/>
              </w:rPr>
              <w:t>48</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w:t>
            </w:r>
            <w:r>
              <w:rPr>
                <w:rFonts w:ascii="Times New Roman" w:hAnsi="Times New Roman"/>
                <w:color w:val="000000"/>
                <w:sz w:val="24"/>
                <w:szCs w:val="24"/>
              </w:rPr>
              <w:t>7</w:t>
            </w:r>
            <w:r w:rsidRPr="00484FD9">
              <w:rPr>
                <w:rFonts w:ascii="Times New Roman" w:hAnsi="Times New Roman"/>
                <w:color w:val="000000"/>
                <w:sz w:val="24"/>
                <w:szCs w:val="24"/>
              </w:rPr>
              <w:t>,</w:t>
            </w:r>
            <w:r>
              <w:rPr>
                <w:rFonts w:ascii="Times New Roman" w:hAnsi="Times New Roman"/>
                <w:color w:val="000000"/>
                <w:sz w:val="24"/>
                <w:szCs w:val="24"/>
              </w:rPr>
              <w:t>05</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49,</w:t>
            </w:r>
            <w:r w:rsidR="008E015B">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w:t>
            </w:r>
            <w:r>
              <w:rPr>
                <w:rFonts w:ascii="Times New Roman" w:hAnsi="Times New Roman"/>
                <w:color w:val="000000"/>
                <w:sz w:val="24"/>
                <w:szCs w:val="24"/>
              </w:rPr>
              <w:t>7</w:t>
            </w:r>
            <w:r w:rsidRPr="00484FD9">
              <w:rPr>
                <w:rFonts w:ascii="Times New Roman" w:hAnsi="Times New Roman"/>
                <w:color w:val="000000"/>
                <w:sz w:val="24"/>
                <w:szCs w:val="24"/>
              </w:rPr>
              <w:t>,</w:t>
            </w:r>
            <w:r>
              <w:rPr>
                <w:rFonts w:ascii="Times New Roman" w:hAnsi="Times New Roman"/>
                <w:color w:val="000000"/>
                <w:sz w:val="24"/>
                <w:szCs w:val="24"/>
              </w:rPr>
              <w:t>05</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женщины</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51BA7">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w:t>
            </w:r>
            <w:r w:rsidRPr="00484FD9">
              <w:rPr>
                <w:rFonts w:ascii="Times New Roman" w:hAnsi="Times New Roman"/>
                <w:color w:val="000000"/>
                <w:sz w:val="24"/>
                <w:szCs w:val="24"/>
              </w:rPr>
              <w:t>5</w:t>
            </w:r>
            <w:r>
              <w:rPr>
                <w:rFonts w:ascii="Times New Roman" w:hAnsi="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w:t>
            </w:r>
            <w:r w:rsidRPr="00484FD9">
              <w:rPr>
                <w:rFonts w:ascii="Times New Roman" w:hAnsi="Times New Roman"/>
                <w:color w:val="000000"/>
                <w:sz w:val="24"/>
                <w:szCs w:val="24"/>
              </w:rPr>
              <w:t>5</w:t>
            </w:r>
            <w:r w:rsidR="008E015B">
              <w:rPr>
                <w:rFonts w:ascii="Times New Roman" w:hAnsi="Times New Roman"/>
                <w:color w:val="000000"/>
                <w:sz w:val="24"/>
                <w:szCs w:val="24"/>
              </w:rPr>
              <w:t>4</w:t>
            </w:r>
          </w:p>
        </w:tc>
        <w:tc>
          <w:tcPr>
            <w:tcW w:w="992" w:type="dxa"/>
            <w:tcBorders>
              <w:top w:val="nil"/>
              <w:left w:val="nil"/>
              <w:bottom w:val="single" w:sz="4" w:space="0" w:color="auto"/>
              <w:right w:val="nil"/>
            </w:tcBorders>
            <w:shd w:val="clear" w:color="auto" w:fill="auto"/>
            <w:vAlign w:val="center"/>
            <w:hideMark/>
          </w:tcPr>
          <w:p w:rsidR="00236288" w:rsidRPr="00484FD9" w:rsidRDefault="007F57AC" w:rsidP="007F57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236288" w:rsidRPr="00484FD9">
              <w:rPr>
                <w:rFonts w:ascii="Times New Roman" w:hAnsi="Times New Roman"/>
                <w:color w:val="000000"/>
                <w:sz w:val="24"/>
                <w:szCs w:val="24"/>
              </w:rPr>
              <w:t>,</w:t>
            </w:r>
            <w:r>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7F57AC"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0,054</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r>
              <w:rPr>
                <w:rFonts w:ascii="Times New Roman" w:hAnsi="Times New Roman"/>
                <w:color w:val="000000"/>
                <w:sz w:val="24"/>
                <w:szCs w:val="24"/>
              </w:rPr>
              <w:t>2</w:t>
            </w:r>
            <w:r w:rsidRPr="00484FD9">
              <w:rPr>
                <w:rFonts w:ascii="Times New Roman" w:hAnsi="Times New Roman"/>
                <w:color w:val="000000"/>
                <w:sz w:val="24"/>
                <w:szCs w:val="24"/>
              </w:rPr>
              <w:t>,</w:t>
            </w:r>
            <w:r>
              <w:rPr>
                <w:rFonts w:ascii="Times New Roman" w:hAnsi="Times New Roman"/>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r w:rsidR="008E015B">
              <w:rPr>
                <w:rFonts w:ascii="Times New Roman" w:hAnsi="Times New Roman"/>
                <w:color w:val="000000"/>
                <w:sz w:val="24"/>
                <w:szCs w:val="24"/>
              </w:rPr>
              <w:t>1</w:t>
            </w:r>
            <w:r w:rsidRPr="00484FD9">
              <w:rPr>
                <w:rFonts w:ascii="Times New Roman" w:hAnsi="Times New Roman"/>
                <w:color w:val="000000"/>
                <w:sz w:val="24"/>
                <w:szCs w:val="24"/>
              </w:rPr>
              <w:t>,9</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r>
              <w:rPr>
                <w:rFonts w:ascii="Times New Roman" w:hAnsi="Times New Roman"/>
                <w:color w:val="000000"/>
                <w:sz w:val="24"/>
                <w:szCs w:val="24"/>
              </w:rPr>
              <w:t>2</w:t>
            </w:r>
            <w:r w:rsidRPr="00484FD9">
              <w:rPr>
                <w:rFonts w:ascii="Times New Roman" w:hAnsi="Times New Roman"/>
                <w:color w:val="000000"/>
                <w:sz w:val="24"/>
                <w:szCs w:val="24"/>
              </w:rPr>
              <w:t>,</w:t>
            </w:r>
            <w:r>
              <w:rPr>
                <w:rFonts w:ascii="Times New Roman" w:hAnsi="Times New Roman"/>
                <w:color w:val="000000"/>
                <w:sz w:val="24"/>
                <w:szCs w:val="24"/>
              </w:rPr>
              <w:t>9</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Возрастная  структура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моложе  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007</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010</w:t>
            </w:r>
          </w:p>
        </w:tc>
        <w:tc>
          <w:tcPr>
            <w:tcW w:w="992" w:type="dxa"/>
            <w:tcBorders>
              <w:top w:val="nil"/>
              <w:left w:val="nil"/>
              <w:bottom w:val="single" w:sz="4" w:space="0" w:color="auto"/>
              <w:right w:val="nil"/>
            </w:tcBorders>
            <w:shd w:val="clear" w:color="auto" w:fill="auto"/>
            <w:vAlign w:val="center"/>
            <w:hideMark/>
          </w:tcPr>
          <w:p w:rsidR="00236288" w:rsidRPr="00484FD9" w:rsidRDefault="007F57AC" w:rsidP="007F57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007</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6,86</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8E015B" w:rsidP="008E01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6,86</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трудоспособный  возраст</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079</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7F57A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w:t>
            </w:r>
            <w:r w:rsidR="007F57AC">
              <w:rPr>
                <w:rFonts w:ascii="Times New Roman" w:hAnsi="Times New Roman"/>
                <w:color w:val="000000"/>
                <w:sz w:val="24"/>
                <w:szCs w:val="24"/>
              </w:rPr>
              <w:t>80</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7F57A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w:t>
            </w:r>
            <w:r w:rsidR="007F57AC">
              <w:rPr>
                <w:rFonts w:ascii="Times New Roman" w:hAnsi="Times New Roman"/>
                <w:color w:val="000000"/>
                <w:sz w:val="24"/>
                <w:szCs w:val="24"/>
              </w:rPr>
              <w:t>8</w:t>
            </w:r>
            <w:r w:rsidRPr="00484FD9">
              <w:rPr>
                <w:rFonts w:ascii="Times New Roman" w:hAnsi="Times New Roman"/>
                <w:color w:val="000000"/>
                <w:sz w:val="24"/>
                <w:szCs w:val="24"/>
              </w:rPr>
              <w:t>,</w:t>
            </w:r>
            <w:r w:rsidR="007F57AC">
              <w:rPr>
                <w:rFonts w:ascii="Times New Roman" w:hAnsi="Times New Roman"/>
                <w:color w:val="000000"/>
                <w:sz w:val="24"/>
                <w:szCs w:val="24"/>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079</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77,45</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50,8</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77,45</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старше  трудоспособного  возраст</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016</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014</w:t>
            </w:r>
          </w:p>
        </w:tc>
        <w:tc>
          <w:tcPr>
            <w:tcW w:w="992" w:type="dxa"/>
            <w:tcBorders>
              <w:top w:val="nil"/>
              <w:left w:val="nil"/>
              <w:bottom w:val="single" w:sz="4" w:space="0" w:color="auto"/>
              <w:right w:val="nil"/>
            </w:tcBorders>
            <w:shd w:val="clear" w:color="auto" w:fill="auto"/>
            <w:vAlign w:val="center"/>
            <w:hideMark/>
          </w:tcPr>
          <w:p w:rsidR="00236288" w:rsidRPr="00484FD9" w:rsidRDefault="008E015B" w:rsidP="008E01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114,28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016</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15,68</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8E015B" w:rsidP="008E01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14,42</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15,68</w:t>
            </w:r>
          </w:p>
        </w:tc>
      </w:tr>
      <w:tr w:rsidR="00236288" w:rsidRPr="00484FD9" w:rsidTr="00484FD9">
        <w:trPr>
          <w:trHeight w:val="72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Миграция  населения  (разница  между  числом  прибывших  и  числом  выбывших,  приток  (+),  отток  (-)</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r>
              <w:rPr>
                <w:rFonts w:ascii="Times New Roman" w:hAnsi="Times New Roman"/>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7F57AC" w:rsidP="007F57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r>
              <w:rPr>
                <w:rFonts w:ascii="Times New Roman" w:hAnsi="Times New Roman"/>
                <w:color w:val="000000"/>
                <w:sz w:val="24"/>
                <w:szCs w:val="24"/>
              </w:rPr>
              <w:t>2</w:t>
            </w:r>
          </w:p>
        </w:tc>
      </w:tr>
      <w:tr w:rsidR="00236288"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Удельный  вес  численности  городского  населения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236288"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Удельный  вес  численности  сельского  населения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100,00</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r>
      <w:tr w:rsidR="00236288" w:rsidRPr="00484FD9" w:rsidTr="00484FD9">
        <w:trPr>
          <w:trHeight w:val="39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36288" w:rsidRPr="00484FD9" w:rsidRDefault="00236288"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 xml:space="preserve">Численность  </w:t>
            </w:r>
            <w:r w:rsidRPr="00484FD9">
              <w:rPr>
                <w:rFonts w:ascii="Times New Roman" w:hAnsi="Times New Roman"/>
                <w:b/>
                <w:bCs/>
                <w:i/>
                <w:iCs/>
                <w:color w:val="000000"/>
                <w:sz w:val="24"/>
                <w:szCs w:val="24"/>
              </w:rPr>
              <w:lastRenderedPageBreak/>
              <w:t>населения - всего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 xml:space="preserve">тыс.  </w:t>
            </w:r>
            <w:r w:rsidRPr="00484FD9">
              <w:rPr>
                <w:rFonts w:ascii="Times New Roman" w:hAnsi="Times New Roman"/>
                <w:b/>
                <w:bCs/>
                <w:i/>
                <w:iCs/>
                <w:color w:val="000000"/>
                <w:sz w:val="24"/>
                <w:szCs w:val="24"/>
              </w:rPr>
              <w:lastRenderedPageBreak/>
              <w:t>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0,</w:t>
            </w:r>
            <w:r>
              <w:rPr>
                <w:rFonts w:ascii="Times New Roman" w:hAnsi="Times New Roman"/>
                <w:b/>
                <w:bCs/>
                <w:i/>
                <w:iCs/>
                <w:color w:val="000000"/>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0</w:t>
            </w:r>
            <w:r w:rsidRPr="00484FD9">
              <w:rPr>
                <w:rFonts w:ascii="Times New Roman" w:hAnsi="Times New Roman"/>
                <w:b/>
                <w:bCs/>
                <w:i/>
                <w:iCs/>
                <w:color w:val="000000"/>
                <w:sz w:val="24"/>
                <w:szCs w:val="24"/>
              </w:rPr>
              <w:t>,</w:t>
            </w:r>
            <w:r>
              <w:rPr>
                <w:rFonts w:ascii="Times New Roman" w:hAnsi="Times New Roman"/>
                <w:b/>
                <w:bCs/>
                <w:i/>
                <w:iCs/>
                <w:color w:val="000000"/>
                <w:sz w:val="24"/>
                <w:szCs w:val="24"/>
              </w:rPr>
              <w:t>104</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95,5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236288">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w:t>
            </w:r>
            <w:r>
              <w:rPr>
                <w:rFonts w:ascii="Times New Roman" w:hAnsi="Times New Roman"/>
                <w:b/>
                <w:bCs/>
                <w:i/>
                <w:iCs/>
                <w:color w:val="000000"/>
                <w:sz w:val="24"/>
                <w:szCs w:val="24"/>
              </w:rPr>
              <w:t>102</w:t>
            </w:r>
          </w:p>
        </w:tc>
      </w:tr>
      <w:tr w:rsidR="00236288" w:rsidRPr="00484FD9" w:rsidTr="00C66F3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Занятые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8E0650">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в  том  числе  работающие по  найму</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AD04FE">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Учащиеся  16  лет  и  старше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Не  занятые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CE0CE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CE0CE3">
              <w:rPr>
                <w:rFonts w:ascii="Times New Roman" w:hAnsi="Times New Roman"/>
                <w:color w:val="000000"/>
                <w:sz w:val="24"/>
                <w:szCs w:val="24"/>
              </w:rPr>
              <w:t>064</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066</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w:t>
            </w:r>
            <w:r w:rsidR="008E015B">
              <w:rPr>
                <w:rFonts w:ascii="Times New Roman" w:hAnsi="Times New Roman"/>
                <w:color w:val="000000"/>
                <w:sz w:val="24"/>
                <w:szCs w:val="24"/>
              </w:rPr>
              <w:t>6</w:t>
            </w:r>
            <w:r w:rsidRPr="00484FD9">
              <w:rPr>
                <w:rFonts w:ascii="Times New Roman" w:hAnsi="Times New Roman"/>
                <w:color w:val="000000"/>
                <w:sz w:val="24"/>
                <w:szCs w:val="24"/>
              </w:rPr>
              <w:t>,</w:t>
            </w:r>
            <w:r w:rsidR="008E015B">
              <w:rPr>
                <w:rFonts w:ascii="Times New Roman" w:hAnsi="Times New Roman"/>
                <w:color w:val="000000"/>
                <w:sz w:val="24"/>
                <w:szCs w:val="24"/>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064</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в  том  числе  безработные  граждане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CE0CE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CE0CE3">
              <w:rPr>
                <w:rFonts w:ascii="Times New Roman" w:hAnsi="Times New Roman"/>
                <w:color w:val="000000"/>
                <w:sz w:val="24"/>
                <w:szCs w:val="24"/>
              </w:rPr>
              <w:t>036</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CE0CE3">
              <w:rPr>
                <w:rFonts w:ascii="Times New Roman" w:hAnsi="Times New Roman"/>
                <w:color w:val="000000"/>
                <w:sz w:val="24"/>
                <w:szCs w:val="24"/>
              </w:rPr>
              <w:t>0</w:t>
            </w:r>
            <w:r w:rsidRPr="00484FD9">
              <w:rPr>
                <w:rFonts w:ascii="Times New Roman" w:hAnsi="Times New Roman"/>
                <w:color w:val="000000"/>
                <w:sz w:val="24"/>
                <w:szCs w:val="24"/>
              </w:rPr>
              <w:t>3</w:t>
            </w:r>
            <w:r w:rsidR="008E015B">
              <w:rPr>
                <w:rFonts w:ascii="Times New Roman" w:hAnsi="Times New Roman"/>
                <w:color w:val="000000"/>
                <w:sz w:val="24"/>
                <w:szCs w:val="24"/>
              </w:rPr>
              <w:t>8</w:t>
            </w:r>
          </w:p>
        </w:tc>
        <w:tc>
          <w:tcPr>
            <w:tcW w:w="992" w:type="dxa"/>
            <w:tcBorders>
              <w:top w:val="nil"/>
              <w:left w:val="nil"/>
              <w:bottom w:val="single" w:sz="4" w:space="0" w:color="auto"/>
              <w:right w:val="nil"/>
            </w:tcBorders>
            <w:shd w:val="clear" w:color="auto" w:fill="auto"/>
            <w:vAlign w:val="center"/>
            <w:hideMark/>
          </w:tcPr>
          <w:p w:rsidR="00236288" w:rsidRPr="00484FD9" w:rsidRDefault="008E015B" w:rsidP="008E01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94,7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8E015B">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sidR="008E015B">
              <w:rPr>
                <w:rFonts w:ascii="Times New Roman" w:hAnsi="Times New Roman"/>
                <w:color w:val="000000"/>
                <w:sz w:val="24"/>
                <w:szCs w:val="24"/>
              </w:rPr>
              <w:t>0</w:t>
            </w:r>
            <w:r w:rsidRPr="00484FD9">
              <w:rPr>
                <w:rFonts w:ascii="Times New Roman" w:hAnsi="Times New Roman"/>
                <w:color w:val="000000"/>
                <w:sz w:val="24"/>
                <w:szCs w:val="24"/>
              </w:rPr>
              <w:t>3</w:t>
            </w:r>
            <w:r w:rsidR="008E015B">
              <w:rPr>
                <w:rFonts w:ascii="Times New Roman" w:hAnsi="Times New Roman"/>
                <w:color w:val="000000"/>
                <w:sz w:val="24"/>
                <w:szCs w:val="24"/>
              </w:rPr>
              <w:t>6</w:t>
            </w:r>
          </w:p>
        </w:tc>
      </w:tr>
      <w:tr w:rsidR="00236288" w:rsidRPr="00484FD9" w:rsidTr="00886F02">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 xml:space="preserve">Доля  занятых  на  малых  предприятиях  в  общей  численности  занятых  в  экономике  -  всего,  в  </w:t>
            </w:r>
            <w:proofErr w:type="spellStart"/>
            <w:r w:rsidRPr="00484FD9">
              <w:rPr>
                <w:rFonts w:ascii="Times New Roman" w:hAnsi="Times New Roman"/>
                <w:b/>
                <w:bCs/>
                <w:i/>
                <w:iCs/>
                <w:color w:val="000000"/>
                <w:sz w:val="24"/>
                <w:szCs w:val="24"/>
              </w:rPr>
              <w:t>т.ч</w:t>
            </w:r>
            <w:proofErr w:type="spellEnd"/>
            <w:r w:rsidRPr="00484FD9">
              <w:rPr>
                <w:rFonts w:ascii="Times New Roman" w:hAnsi="Times New Roman"/>
                <w:b/>
                <w:bCs/>
                <w:i/>
                <w:iCs/>
                <w:color w:val="000000"/>
                <w:sz w:val="24"/>
                <w:szCs w:val="24"/>
              </w:rPr>
              <w:t>.  по  видам  экономической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0335E7">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Сельское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Лесное  хозяйство  и  предоставление  услуг  в  этой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0D361A">
        <w:trPr>
          <w:trHeight w:val="70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Прочие,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236288" w:rsidRPr="00484FD9" w:rsidTr="00484FD9">
        <w:trPr>
          <w:trHeight w:val="36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36288" w:rsidRPr="00484FD9" w:rsidRDefault="00236288"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 xml:space="preserve">Среднесписочная  </w:t>
            </w:r>
            <w:r w:rsidRPr="00484FD9">
              <w:rPr>
                <w:rFonts w:ascii="Times New Roman" w:hAnsi="Times New Roman"/>
                <w:b/>
                <w:bCs/>
                <w:i/>
                <w:iCs/>
                <w:color w:val="000000"/>
                <w:sz w:val="24"/>
                <w:szCs w:val="24"/>
              </w:rPr>
              <w:lastRenderedPageBreak/>
              <w:t>численность  работающих,  всего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 xml:space="preserve">тыс. </w:t>
            </w:r>
            <w:r w:rsidRPr="00484FD9">
              <w:rPr>
                <w:rFonts w:ascii="Times New Roman" w:hAnsi="Times New Roman"/>
                <w:b/>
                <w:bCs/>
                <w:i/>
                <w:iCs/>
                <w:color w:val="000000"/>
                <w:sz w:val="24"/>
                <w:szCs w:val="24"/>
              </w:rPr>
              <w:lastRenderedPageBreak/>
              <w:t>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232A0">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0,</w:t>
            </w:r>
            <w:r>
              <w:rPr>
                <w:rFonts w:ascii="Times New Roman" w:hAnsi="Times New Roman"/>
                <w:b/>
                <w:bCs/>
                <w:i/>
                <w:iCs/>
                <w:color w:val="000000"/>
                <w:sz w:val="24"/>
                <w:szCs w:val="24"/>
              </w:rPr>
              <w:t>01</w:t>
            </w:r>
            <w:r w:rsidR="008232A0">
              <w:rPr>
                <w:rFonts w:ascii="Times New Roman" w:hAnsi="Times New Roman"/>
                <w:b/>
                <w:bCs/>
                <w:i/>
                <w:iCs/>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8232A0">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w:t>
            </w:r>
            <w:r>
              <w:rPr>
                <w:rFonts w:ascii="Times New Roman" w:hAnsi="Times New Roman"/>
                <w:b/>
                <w:bCs/>
                <w:i/>
                <w:iCs/>
                <w:color w:val="000000"/>
                <w:sz w:val="24"/>
                <w:szCs w:val="24"/>
              </w:rPr>
              <w:t>01</w:t>
            </w:r>
            <w:r w:rsidR="008232A0">
              <w:rPr>
                <w:rFonts w:ascii="Times New Roman" w:hAnsi="Times New Roman"/>
                <w:b/>
                <w:bCs/>
                <w:i/>
                <w:iCs/>
                <w:color w:val="000000"/>
                <w:sz w:val="24"/>
                <w:szCs w:val="24"/>
              </w:rPr>
              <w:t>2</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911CDC">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w:t>
            </w:r>
            <w:r>
              <w:rPr>
                <w:rFonts w:ascii="Times New Roman" w:hAnsi="Times New Roman"/>
                <w:b/>
                <w:bCs/>
                <w:i/>
                <w:iCs/>
                <w:color w:val="000000"/>
                <w:sz w:val="24"/>
                <w:szCs w:val="24"/>
              </w:rPr>
              <w:t>0</w:t>
            </w:r>
            <w:r w:rsidRPr="00484FD9">
              <w:rPr>
                <w:rFonts w:ascii="Times New Roman" w:hAnsi="Times New Roman"/>
                <w:b/>
                <w:bCs/>
                <w:i/>
                <w:iCs/>
                <w:color w:val="000000"/>
                <w:sz w:val="24"/>
                <w:szCs w:val="24"/>
              </w:rPr>
              <w:t>,</w:t>
            </w:r>
            <w:r>
              <w:rPr>
                <w:rFonts w:ascii="Times New Roman" w:hAnsi="Times New Roman"/>
                <w:b/>
                <w:bCs/>
                <w:i/>
                <w:iCs/>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8232A0">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w:t>
            </w:r>
            <w:r>
              <w:rPr>
                <w:rFonts w:ascii="Times New Roman" w:hAnsi="Times New Roman"/>
                <w:b/>
                <w:bCs/>
                <w:i/>
                <w:iCs/>
                <w:color w:val="000000"/>
                <w:sz w:val="24"/>
                <w:szCs w:val="24"/>
              </w:rPr>
              <w:t>01</w:t>
            </w:r>
            <w:r w:rsidR="008232A0">
              <w:rPr>
                <w:rFonts w:ascii="Times New Roman" w:hAnsi="Times New Roman"/>
                <w:b/>
                <w:bCs/>
                <w:i/>
                <w:iCs/>
                <w:color w:val="000000"/>
                <w:sz w:val="24"/>
                <w:szCs w:val="24"/>
              </w:rPr>
              <w:t>2</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в том  числе :</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39659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Сельское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Лесное  хозяйство  и  предоставление  услуг  в  этой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DC294F">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236288"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Государственное  управление  и  обеспечение  военной  безопасности,  обязательное  социальное  страхование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236288" w:rsidRPr="00484FD9" w:rsidTr="003E1744">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236288" w:rsidRPr="00484FD9" w:rsidRDefault="00236288"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236288" w:rsidRDefault="00236288" w:rsidP="00482F7C">
            <w:pPr>
              <w:jc w:val="center"/>
            </w:pPr>
            <w:r w:rsidRPr="007D64CF">
              <w:rPr>
                <w:rFonts w:ascii="Times New Roman" w:hAnsi="Times New Roman"/>
                <w:color w:val="000000"/>
                <w:sz w:val="24"/>
                <w:szCs w:val="24"/>
              </w:rPr>
              <w:t>-</w:t>
            </w:r>
          </w:p>
        </w:tc>
      </w:tr>
      <w:tr w:rsidR="008232A0" w:rsidRPr="00484FD9" w:rsidTr="00AD7600">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Здравоохранение  и  предоставление  социальных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r>
      <w:tr w:rsidR="008232A0" w:rsidRPr="00484FD9" w:rsidTr="00F42C2B">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Предоставление  прочих  коммунальных,  социальных  и  персональных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r>
      <w:tr w:rsidR="008232A0"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0,0</w:t>
            </w:r>
            <w:r>
              <w:rPr>
                <w:rFonts w:ascii="Times New Roman" w:hAnsi="Times New Roman"/>
                <w:b/>
                <w:bCs/>
                <w:i/>
                <w:iCs/>
                <w:color w:val="000000"/>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0,0</w:t>
            </w:r>
            <w:r>
              <w:rPr>
                <w:rFonts w:ascii="Times New Roman" w:hAnsi="Times New Roman"/>
                <w:b/>
                <w:bCs/>
                <w:i/>
                <w:iCs/>
                <w:color w:val="000000"/>
                <w:sz w:val="24"/>
                <w:szCs w:val="24"/>
              </w:rPr>
              <w:t>12</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0,100</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right"/>
              <w:rPr>
                <w:rFonts w:ascii="Times New Roman" w:hAnsi="Times New Roman"/>
                <w:i/>
                <w:iCs/>
                <w:color w:val="000000"/>
                <w:sz w:val="24"/>
                <w:szCs w:val="24"/>
              </w:rPr>
            </w:pPr>
            <w:r w:rsidRPr="00484FD9">
              <w:rPr>
                <w:rFonts w:ascii="Times New Roman" w:hAnsi="Times New Roman"/>
                <w:i/>
                <w:iCs/>
                <w:color w:val="000000"/>
                <w:sz w:val="24"/>
                <w:szCs w:val="24"/>
              </w:rPr>
              <w:t>из  них  по  отраслям  социальной  сферы:</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A10663">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lastRenderedPageBreak/>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2F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4" w:space="0" w:color="auto"/>
            </w:tcBorders>
            <w:shd w:val="clear" w:color="auto" w:fill="auto"/>
            <w:hideMark/>
          </w:tcPr>
          <w:p w:rsidR="008232A0" w:rsidRDefault="008232A0" w:rsidP="00482F7C">
            <w:pPr>
              <w:jc w:val="center"/>
            </w:pPr>
            <w:r w:rsidRPr="007D64CF">
              <w:rPr>
                <w:rFonts w:ascii="Times New Roman" w:hAnsi="Times New Roman"/>
                <w:color w:val="000000"/>
                <w:sz w:val="24"/>
                <w:szCs w:val="24"/>
              </w:rPr>
              <w:t>-</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Культура  и  искусство</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3</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3</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Социальная  защита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9</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911CD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w:t>
            </w:r>
            <w:r>
              <w:rPr>
                <w:rFonts w:ascii="Times New Roman" w:hAnsi="Times New Roman"/>
                <w:color w:val="000000"/>
                <w:sz w:val="24"/>
                <w:szCs w:val="24"/>
              </w:rPr>
              <w:t>9</w:t>
            </w:r>
          </w:p>
        </w:tc>
      </w:tr>
      <w:tr w:rsidR="008232A0"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Уровень  регистрируемой  безработицы  (к  трудоспособному  населению)</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 xml:space="preserve">Среднедушевой  денежный  доход </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8232A0"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Среднемесячная  начисленная  заработная  плата  (без  выплат  социального  характера) - всего,</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w:t>
            </w:r>
            <w:r>
              <w:rPr>
                <w:rFonts w:ascii="Times New Roman" w:hAnsi="Times New Roman"/>
                <w:b/>
                <w:bCs/>
                <w:i/>
                <w:iCs/>
                <w:color w:val="000000"/>
                <w:sz w:val="24"/>
                <w:szCs w:val="24"/>
              </w:rPr>
              <w:t>5611,5</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52617,5</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8232A0">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w:t>
            </w:r>
            <w:r>
              <w:rPr>
                <w:rFonts w:ascii="Times New Roman" w:hAnsi="Times New Roman"/>
                <w:b/>
                <w:bCs/>
                <w:i/>
                <w:iCs/>
                <w:color w:val="000000"/>
                <w:sz w:val="24"/>
                <w:szCs w:val="24"/>
              </w:rPr>
              <w:t>05,69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660DFA">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w:t>
            </w:r>
            <w:r w:rsidR="00660DFA">
              <w:rPr>
                <w:rFonts w:ascii="Times New Roman" w:hAnsi="Times New Roman"/>
                <w:b/>
                <w:bCs/>
                <w:i/>
                <w:iCs/>
                <w:color w:val="000000"/>
                <w:sz w:val="24"/>
                <w:szCs w:val="24"/>
              </w:rPr>
              <w:t>5611,5</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right"/>
              <w:rPr>
                <w:rFonts w:ascii="Times New Roman" w:hAnsi="Times New Roman"/>
                <w:i/>
                <w:iCs/>
                <w:color w:val="000000"/>
                <w:sz w:val="24"/>
                <w:szCs w:val="24"/>
              </w:rPr>
            </w:pPr>
            <w:r w:rsidRPr="00484FD9">
              <w:rPr>
                <w:rFonts w:ascii="Times New Roman" w:hAnsi="Times New Roman"/>
                <w:i/>
                <w:iCs/>
                <w:color w:val="000000"/>
                <w:sz w:val="24"/>
                <w:szCs w:val="24"/>
              </w:rPr>
              <w:t>из  них  по  отраслям  социальной  сферы:</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911CDC">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tcPr>
          <w:p w:rsidR="008232A0" w:rsidRPr="00484FD9" w:rsidRDefault="008232A0" w:rsidP="00484FD9">
            <w:pPr>
              <w:spacing w:after="0" w:line="240" w:lineRule="auto"/>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232A0" w:rsidRPr="00484FD9" w:rsidRDefault="008232A0" w:rsidP="00484FD9">
            <w:pPr>
              <w:spacing w:after="0" w:line="240" w:lineRule="auto"/>
              <w:jc w:val="center"/>
              <w:rPr>
                <w:rFonts w:ascii="Times New Roman" w:hAnsi="Times New Roman"/>
                <w:color w:val="000000"/>
                <w:sz w:val="24"/>
                <w:szCs w:val="24"/>
              </w:rPr>
            </w:pPr>
          </w:p>
        </w:tc>
        <w:tc>
          <w:tcPr>
            <w:tcW w:w="992" w:type="dxa"/>
            <w:tcBorders>
              <w:top w:val="nil"/>
              <w:left w:val="nil"/>
              <w:bottom w:val="single" w:sz="4" w:space="0" w:color="auto"/>
              <w:right w:val="nil"/>
            </w:tcBorders>
            <w:shd w:val="clear" w:color="auto" w:fill="auto"/>
            <w:vAlign w:val="center"/>
          </w:tcPr>
          <w:p w:rsidR="008232A0" w:rsidRPr="00484FD9" w:rsidRDefault="008232A0" w:rsidP="00484FD9">
            <w:pPr>
              <w:spacing w:after="0" w:line="240" w:lineRule="auto"/>
              <w:jc w:val="center"/>
              <w:rPr>
                <w:rFonts w:ascii="Times New Roman" w:hAnsi="Times New Roman"/>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232A0" w:rsidRPr="00484FD9" w:rsidRDefault="008232A0" w:rsidP="00484FD9">
            <w:pPr>
              <w:spacing w:after="0" w:line="240" w:lineRule="auto"/>
              <w:jc w:val="center"/>
              <w:rPr>
                <w:rFonts w:ascii="Times New Roman" w:hAnsi="Times New Roman"/>
                <w:color w:val="000000"/>
                <w:sz w:val="24"/>
                <w:szCs w:val="24"/>
              </w:rPr>
            </w:pP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CE0CE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Культура  и  искусство</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r>
              <w:rPr>
                <w:rFonts w:ascii="Times New Roman" w:hAnsi="Times New Roman"/>
                <w:color w:val="000000"/>
                <w:sz w:val="24"/>
                <w:szCs w:val="24"/>
              </w:rPr>
              <w:t>5639</w:t>
            </w:r>
            <w:r w:rsidRPr="00484FD9">
              <w:rPr>
                <w:rFonts w:ascii="Times New Roman" w:hAnsi="Times New Roman"/>
                <w:color w:val="000000"/>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53719</w:t>
            </w:r>
            <w:r w:rsidRPr="00484FD9">
              <w:rPr>
                <w:rFonts w:ascii="Times New Roman" w:hAnsi="Times New Roman"/>
                <w:color w:val="000000"/>
                <w:sz w:val="24"/>
                <w:szCs w:val="24"/>
              </w:rPr>
              <w:t>,00</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w:t>
            </w:r>
            <w:r>
              <w:rPr>
                <w:rFonts w:ascii="Times New Roman" w:hAnsi="Times New Roman"/>
                <w:color w:val="000000"/>
                <w:sz w:val="24"/>
                <w:szCs w:val="24"/>
              </w:rPr>
              <w:t>03,4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A065C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53</w:t>
            </w:r>
            <w:r>
              <w:rPr>
                <w:rFonts w:ascii="Times New Roman" w:hAnsi="Times New Roman"/>
                <w:color w:val="000000"/>
                <w:sz w:val="24"/>
                <w:szCs w:val="24"/>
              </w:rPr>
              <w:t>719</w:t>
            </w:r>
            <w:r w:rsidRPr="00484FD9">
              <w:rPr>
                <w:rFonts w:ascii="Times New Roman" w:hAnsi="Times New Roman"/>
                <w:color w:val="000000"/>
                <w:sz w:val="24"/>
                <w:szCs w:val="24"/>
              </w:rPr>
              <w:t>,00</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Социальная  защита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55584,00</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2F7C">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51516,00</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8232A0">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w:t>
            </w:r>
            <w:r>
              <w:rPr>
                <w:rFonts w:ascii="Times New Roman" w:hAnsi="Times New Roman"/>
                <w:color w:val="000000"/>
                <w:sz w:val="24"/>
                <w:szCs w:val="24"/>
              </w:rPr>
              <w:t>10</w:t>
            </w:r>
            <w:r w:rsidRPr="00484FD9">
              <w:rPr>
                <w:rFonts w:ascii="Times New Roman" w:hAnsi="Times New Roman"/>
                <w:color w:val="000000"/>
                <w:sz w:val="24"/>
                <w:szCs w:val="24"/>
              </w:rPr>
              <w:t>,</w:t>
            </w:r>
            <w:r>
              <w:rPr>
                <w:rFonts w:ascii="Times New Roman" w:hAnsi="Times New Roman"/>
                <w:color w:val="000000"/>
                <w:sz w:val="24"/>
                <w:szCs w:val="24"/>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A065C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r>
              <w:rPr>
                <w:rFonts w:ascii="Times New Roman" w:hAnsi="Times New Roman"/>
                <w:color w:val="000000"/>
                <w:sz w:val="24"/>
                <w:szCs w:val="24"/>
              </w:rPr>
              <w:t>5584</w:t>
            </w:r>
            <w:r w:rsidRPr="00484FD9">
              <w:rPr>
                <w:rFonts w:ascii="Times New Roman" w:hAnsi="Times New Roman"/>
                <w:color w:val="000000"/>
                <w:sz w:val="24"/>
                <w:szCs w:val="24"/>
              </w:rPr>
              <w:t>,00</w:t>
            </w:r>
          </w:p>
        </w:tc>
      </w:tr>
      <w:tr w:rsidR="008232A0" w:rsidRPr="00484FD9" w:rsidTr="00484FD9">
        <w:trPr>
          <w:trHeight w:val="3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Выплаты  социального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Фонд  оплаты  труда</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232A0" w:rsidRPr="00484FD9" w:rsidRDefault="008232A0"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8232A0" w:rsidRPr="00484FD9" w:rsidTr="00484FD9">
        <w:trPr>
          <w:trHeight w:val="3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Реальный  доход  населения</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8232A0"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Численность  населения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E861E1">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rsidR="008232A0" w:rsidRPr="00484FD9" w:rsidRDefault="008232A0" w:rsidP="00E86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Pr="00484FD9">
              <w:rPr>
                <w:rFonts w:ascii="Times New Roman" w:hAnsi="Times New Roman"/>
                <w:color w:val="000000"/>
                <w:sz w:val="24"/>
                <w:szCs w:val="24"/>
              </w:rPr>
              <w:t>,</w:t>
            </w:r>
            <w:r>
              <w:rPr>
                <w:rFonts w:ascii="Times New Roman" w:hAnsi="Times New Roman"/>
                <w:color w:val="000000"/>
                <w:sz w:val="24"/>
                <w:szCs w:val="24"/>
              </w:rPr>
              <w:t>104</w:t>
            </w:r>
          </w:p>
        </w:tc>
        <w:tc>
          <w:tcPr>
            <w:tcW w:w="992" w:type="dxa"/>
            <w:tcBorders>
              <w:top w:val="nil"/>
              <w:left w:val="nil"/>
              <w:bottom w:val="single" w:sz="4" w:space="0" w:color="auto"/>
              <w:right w:val="nil"/>
            </w:tcBorders>
            <w:shd w:val="clear" w:color="auto" w:fill="auto"/>
            <w:vAlign w:val="center"/>
            <w:hideMark/>
          </w:tcPr>
          <w:p w:rsidR="008232A0" w:rsidRPr="00484FD9" w:rsidRDefault="008232A0" w:rsidP="00E861E1">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w:t>
            </w:r>
            <w:r>
              <w:rPr>
                <w:rFonts w:ascii="Times New Roman" w:hAnsi="Times New Roman"/>
                <w:color w:val="000000"/>
                <w:sz w:val="24"/>
                <w:szCs w:val="24"/>
              </w:rPr>
              <w:t>8</w:t>
            </w:r>
            <w:r w:rsidRPr="00484FD9">
              <w:rPr>
                <w:rFonts w:ascii="Times New Roman" w:hAnsi="Times New Roman"/>
                <w:color w:val="000000"/>
                <w:sz w:val="24"/>
                <w:szCs w:val="24"/>
              </w:rPr>
              <w:t>,</w:t>
            </w:r>
            <w:r>
              <w:rPr>
                <w:rFonts w:ascii="Times New Roman" w:hAnsi="Times New Roman"/>
                <w:color w:val="000000"/>
                <w:sz w:val="24"/>
                <w:szCs w:val="24"/>
              </w:rPr>
              <w:t>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32A0" w:rsidRPr="00484FD9" w:rsidRDefault="008232A0" w:rsidP="00CE0CE3">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r>
              <w:rPr>
                <w:rFonts w:ascii="Times New Roman" w:hAnsi="Times New Roman"/>
                <w:color w:val="000000"/>
                <w:sz w:val="24"/>
                <w:szCs w:val="24"/>
              </w:rPr>
              <w:t>102</w:t>
            </w:r>
          </w:p>
        </w:tc>
      </w:tr>
      <w:tr w:rsidR="008232A0" w:rsidRPr="00484FD9" w:rsidTr="00484FD9">
        <w:trPr>
          <w:trHeight w:val="315"/>
        </w:trPr>
        <w:tc>
          <w:tcPr>
            <w:tcW w:w="2835"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color w:val="000000"/>
                <w:sz w:val="24"/>
                <w:szCs w:val="24"/>
              </w:rPr>
            </w:pPr>
          </w:p>
        </w:tc>
        <w:tc>
          <w:tcPr>
            <w:tcW w:w="1134" w:type="dxa"/>
            <w:tcBorders>
              <w:top w:val="nil"/>
              <w:left w:val="nil"/>
              <w:bottom w:val="nil"/>
              <w:right w:val="nil"/>
            </w:tcBorders>
            <w:shd w:val="clear" w:color="auto" w:fill="auto"/>
            <w:vAlign w:val="center"/>
            <w:hideMark/>
          </w:tcPr>
          <w:p w:rsidR="008232A0" w:rsidRPr="00484FD9" w:rsidRDefault="008232A0" w:rsidP="00484FD9">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8232A0" w:rsidRPr="00484FD9" w:rsidRDefault="008232A0" w:rsidP="00484FD9">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8232A0" w:rsidRPr="00484FD9" w:rsidRDefault="008232A0" w:rsidP="00484FD9">
            <w:pPr>
              <w:spacing w:after="0" w:line="240" w:lineRule="auto"/>
              <w:rPr>
                <w:rFonts w:ascii="Times New Roman" w:hAnsi="Times New Roman"/>
                <w:sz w:val="20"/>
                <w:szCs w:val="20"/>
              </w:rPr>
            </w:pPr>
          </w:p>
        </w:tc>
      </w:tr>
      <w:tr w:rsidR="008232A0" w:rsidRPr="00484FD9" w:rsidTr="00484FD9">
        <w:trPr>
          <w:trHeight w:val="315"/>
        </w:trPr>
        <w:tc>
          <w:tcPr>
            <w:tcW w:w="2835"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rsidR="008232A0" w:rsidRPr="00484FD9" w:rsidRDefault="008232A0" w:rsidP="00484FD9">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8232A0" w:rsidRPr="00484FD9" w:rsidRDefault="008232A0" w:rsidP="00484FD9">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8232A0" w:rsidRPr="00484FD9" w:rsidRDefault="008232A0" w:rsidP="00484FD9">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8232A0" w:rsidRPr="00484FD9" w:rsidRDefault="008232A0" w:rsidP="00484FD9">
            <w:pPr>
              <w:spacing w:after="0" w:line="240" w:lineRule="auto"/>
              <w:rPr>
                <w:rFonts w:ascii="Times New Roman" w:hAnsi="Times New Roman"/>
                <w:sz w:val="20"/>
                <w:szCs w:val="20"/>
              </w:rPr>
            </w:pPr>
          </w:p>
        </w:tc>
      </w:tr>
    </w:tbl>
    <w:p w:rsidR="00271790" w:rsidRDefault="00271790"/>
    <w:sectPr w:rsidR="00271790" w:rsidSect="00D0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003"/>
    <w:multiLevelType w:val="hybridMultilevel"/>
    <w:tmpl w:val="81D0982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40"/>
    <w:rsid w:val="000D33F8"/>
    <w:rsid w:val="000E1AB6"/>
    <w:rsid w:val="00130BD0"/>
    <w:rsid w:val="00212A52"/>
    <w:rsid w:val="00236288"/>
    <w:rsid w:val="00244A00"/>
    <w:rsid w:val="00251BA7"/>
    <w:rsid w:val="00271790"/>
    <w:rsid w:val="00276855"/>
    <w:rsid w:val="0036482A"/>
    <w:rsid w:val="00372D7C"/>
    <w:rsid w:val="003D0D4E"/>
    <w:rsid w:val="00484FD9"/>
    <w:rsid w:val="005447C6"/>
    <w:rsid w:val="00625640"/>
    <w:rsid w:val="00655E76"/>
    <w:rsid w:val="00660DFA"/>
    <w:rsid w:val="006C1E51"/>
    <w:rsid w:val="006C561C"/>
    <w:rsid w:val="00734F73"/>
    <w:rsid w:val="007F57AC"/>
    <w:rsid w:val="008232A0"/>
    <w:rsid w:val="008E015B"/>
    <w:rsid w:val="008F206C"/>
    <w:rsid w:val="00901E81"/>
    <w:rsid w:val="00911CDC"/>
    <w:rsid w:val="009A6B60"/>
    <w:rsid w:val="009D2129"/>
    <w:rsid w:val="009D7BB8"/>
    <w:rsid w:val="00A065C3"/>
    <w:rsid w:val="00A22D87"/>
    <w:rsid w:val="00AE41F1"/>
    <w:rsid w:val="00BD31C8"/>
    <w:rsid w:val="00C22CEA"/>
    <w:rsid w:val="00C53469"/>
    <w:rsid w:val="00CE0CE3"/>
    <w:rsid w:val="00D048E1"/>
    <w:rsid w:val="00DF3C82"/>
    <w:rsid w:val="00E861E1"/>
    <w:rsid w:val="00F07102"/>
    <w:rsid w:val="00F40134"/>
    <w:rsid w:val="00F9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3F8B"/>
  <w15:docId w15:val="{F574B530-8A6F-4D95-8D0B-2FA7CFE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3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717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790"/>
    <w:rPr>
      <w:rFonts w:ascii="Segoe UI" w:eastAsia="Times New Roman" w:hAnsi="Segoe UI" w:cs="Segoe UI"/>
      <w:sz w:val="18"/>
      <w:szCs w:val="18"/>
      <w:lang w:eastAsia="ru-RU"/>
    </w:rPr>
  </w:style>
  <w:style w:type="paragraph" w:styleId="a5">
    <w:name w:val="Body Text Indent"/>
    <w:basedOn w:val="a"/>
    <w:link w:val="a6"/>
    <w:uiPriority w:val="99"/>
    <w:semiHidden/>
    <w:unhideWhenUsed/>
    <w:rsid w:val="00271790"/>
    <w:pPr>
      <w:spacing w:after="120"/>
      <w:ind w:left="283"/>
    </w:pPr>
    <w:rPr>
      <w:rFonts w:asciiTheme="minorHAnsi" w:eastAsiaTheme="minorEastAsia" w:hAnsiTheme="minorHAnsi" w:cstheme="minorBidi"/>
    </w:rPr>
  </w:style>
  <w:style w:type="character" w:customStyle="1" w:styleId="a6">
    <w:name w:val="Основной текст с отступом Знак"/>
    <w:basedOn w:val="a0"/>
    <w:link w:val="a5"/>
    <w:uiPriority w:val="99"/>
    <w:semiHidden/>
    <w:rsid w:val="00271790"/>
    <w:rPr>
      <w:rFonts w:eastAsiaTheme="minorEastAsia"/>
      <w:lang w:eastAsia="ru-RU"/>
    </w:rPr>
  </w:style>
  <w:style w:type="paragraph" w:styleId="a7">
    <w:name w:val="Body Text"/>
    <w:basedOn w:val="a"/>
    <w:link w:val="a8"/>
    <w:uiPriority w:val="99"/>
    <w:semiHidden/>
    <w:unhideWhenUsed/>
    <w:rsid w:val="008F206C"/>
    <w:pPr>
      <w:spacing w:after="120"/>
    </w:pPr>
  </w:style>
  <w:style w:type="character" w:customStyle="1" w:styleId="a8">
    <w:name w:val="Основной текст Знак"/>
    <w:basedOn w:val="a0"/>
    <w:link w:val="a7"/>
    <w:uiPriority w:val="99"/>
    <w:semiHidden/>
    <w:rsid w:val="008F206C"/>
    <w:rPr>
      <w:rFonts w:ascii="Calibri" w:eastAsia="Times New Roman" w:hAnsi="Calibri" w:cs="Times New Roman"/>
      <w:lang w:eastAsia="ru-RU"/>
    </w:rPr>
  </w:style>
  <w:style w:type="paragraph" w:styleId="a9">
    <w:name w:val="Normal (Web)"/>
    <w:basedOn w:val="a"/>
    <w:uiPriority w:val="99"/>
    <w:rsid w:val="008F206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link w:val="ab"/>
    <w:uiPriority w:val="1"/>
    <w:locked/>
    <w:rsid w:val="008F206C"/>
    <w:rPr>
      <w:rFonts w:cs="Times New Roman"/>
      <w:lang w:eastAsia="ru-RU"/>
    </w:rPr>
  </w:style>
  <w:style w:type="paragraph" w:styleId="ab">
    <w:name w:val="No Spacing"/>
    <w:link w:val="aa"/>
    <w:uiPriority w:val="1"/>
    <w:qFormat/>
    <w:rsid w:val="008F206C"/>
    <w:pPr>
      <w:spacing w:after="0" w:line="240" w:lineRule="auto"/>
    </w:pPr>
    <w:rPr>
      <w:rFonts w:cs="Times New Roman"/>
      <w:lang w:eastAsia="ru-RU"/>
    </w:rPr>
  </w:style>
  <w:style w:type="paragraph" w:customStyle="1" w:styleId="Default">
    <w:name w:val="Default"/>
    <w:uiPriority w:val="99"/>
    <w:rsid w:val="008F20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9255">
      <w:bodyDiv w:val="1"/>
      <w:marLeft w:val="0"/>
      <w:marRight w:val="0"/>
      <w:marTop w:val="0"/>
      <w:marBottom w:val="0"/>
      <w:divBdr>
        <w:top w:val="none" w:sz="0" w:space="0" w:color="auto"/>
        <w:left w:val="none" w:sz="0" w:space="0" w:color="auto"/>
        <w:bottom w:val="none" w:sz="0" w:space="0" w:color="auto"/>
        <w:right w:val="none" w:sz="0" w:space="0" w:color="auto"/>
      </w:divBdr>
    </w:div>
    <w:div w:id="20250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Элемент</dc:creator>
  <cp:lastModifiedBy>Элемент</cp:lastModifiedBy>
  <cp:revision>2</cp:revision>
  <cp:lastPrinted>2024-09-02T00:13:00Z</cp:lastPrinted>
  <dcterms:created xsi:type="dcterms:W3CDTF">2024-12-11T03:49:00Z</dcterms:created>
  <dcterms:modified xsi:type="dcterms:W3CDTF">2024-12-11T03:49:00Z</dcterms:modified>
</cp:coreProperties>
</file>