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65" w:rsidRDefault="00271DEB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036388">
        <w:rPr>
          <w:b/>
          <w:bCs/>
          <w:sz w:val="28"/>
          <w:szCs w:val="28"/>
        </w:rPr>
        <w:t xml:space="preserve">  </w:t>
      </w:r>
      <w:r w:rsidR="00C12A65">
        <w:rPr>
          <w:b/>
          <w:spacing w:val="20"/>
          <w:sz w:val="28"/>
          <w:szCs w:val="28"/>
        </w:rPr>
        <w:t>РОССИЙСКАЯ ФЕДЕРАЦИЯ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ИРКУТСКАЯ ОБЛАСТЬ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Тулунский район</w:t>
      </w:r>
    </w:p>
    <w:p w:rsidR="00C12A65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АДМИНИСТРАЦИЯ</w:t>
      </w:r>
    </w:p>
    <w:p w:rsidR="00C12A65" w:rsidRPr="00C303EE" w:rsidRDefault="00EA043B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Кирейского</w:t>
      </w:r>
      <w:r w:rsidR="00C12A65" w:rsidRPr="00C303EE">
        <w:rPr>
          <w:b/>
          <w:spacing w:val="20"/>
          <w:sz w:val="28"/>
          <w:szCs w:val="28"/>
        </w:rPr>
        <w:t xml:space="preserve"> сельского поселения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ПОСТАНОВЛЕНИЕ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Pr="00C303EE" w:rsidRDefault="00EA043B" w:rsidP="00C12A65">
      <w:pPr>
        <w:overflowPunct w:val="0"/>
        <w:autoSpaceDE w:val="0"/>
        <w:autoSpaceDN w:val="0"/>
        <w:adjustRightInd w:val="0"/>
        <w:ind w:right="14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03</w:t>
      </w:r>
      <w:r w:rsidR="00767D41">
        <w:rPr>
          <w:b/>
          <w:spacing w:val="20"/>
          <w:sz w:val="28"/>
          <w:szCs w:val="28"/>
        </w:rPr>
        <w:t>.1</w:t>
      </w:r>
      <w:r>
        <w:rPr>
          <w:b/>
          <w:spacing w:val="20"/>
          <w:sz w:val="28"/>
          <w:szCs w:val="28"/>
        </w:rPr>
        <w:t>2</w:t>
      </w:r>
      <w:r w:rsidR="00767D41">
        <w:rPr>
          <w:b/>
          <w:spacing w:val="20"/>
          <w:sz w:val="28"/>
          <w:szCs w:val="28"/>
        </w:rPr>
        <w:t>.</w:t>
      </w:r>
      <w:r w:rsidR="00C12A65">
        <w:rPr>
          <w:b/>
          <w:spacing w:val="20"/>
          <w:sz w:val="28"/>
          <w:szCs w:val="28"/>
        </w:rPr>
        <w:t>2024</w:t>
      </w:r>
      <w:r w:rsidR="00C12A65" w:rsidRPr="00C303EE">
        <w:rPr>
          <w:b/>
          <w:spacing w:val="20"/>
          <w:sz w:val="28"/>
          <w:szCs w:val="28"/>
        </w:rPr>
        <w:t xml:space="preserve"> г</w:t>
      </w:r>
      <w:r w:rsidR="00C12A65" w:rsidRPr="00C303EE">
        <w:rPr>
          <w:spacing w:val="20"/>
          <w:sz w:val="28"/>
          <w:szCs w:val="28"/>
        </w:rPr>
        <w:t xml:space="preserve">.               </w:t>
      </w:r>
      <w:r w:rsidR="00C12A65">
        <w:rPr>
          <w:spacing w:val="20"/>
          <w:sz w:val="28"/>
          <w:szCs w:val="28"/>
        </w:rPr>
        <w:t xml:space="preserve"> </w:t>
      </w:r>
      <w:r w:rsidR="00C12A65" w:rsidRPr="00C303EE">
        <w:rPr>
          <w:spacing w:val="20"/>
          <w:sz w:val="28"/>
          <w:szCs w:val="28"/>
        </w:rPr>
        <w:t xml:space="preserve">     </w:t>
      </w:r>
      <w:r w:rsidR="00C12A65">
        <w:rPr>
          <w:spacing w:val="20"/>
          <w:sz w:val="28"/>
          <w:szCs w:val="28"/>
        </w:rPr>
        <w:t xml:space="preserve">                                      </w:t>
      </w:r>
      <w:r w:rsidR="00767D41">
        <w:rPr>
          <w:spacing w:val="20"/>
          <w:sz w:val="28"/>
          <w:szCs w:val="28"/>
        </w:rPr>
        <w:t xml:space="preserve">          </w:t>
      </w:r>
      <w:r w:rsidR="00C12A65">
        <w:rPr>
          <w:b/>
          <w:spacing w:val="20"/>
          <w:sz w:val="28"/>
          <w:szCs w:val="28"/>
        </w:rPr>
        <w:t xml:space="preserve">№ </w:t>
      </w:r>
      <w:r w:rsidR="00767D41">
        <w:rPr>
          <w:b/>
          <w:spacing w:val="20"/>
          <w:sz w:val="28"/>
          <w:szCs w:val="28"/>
        </w:rPr>
        <w:t>4</w:t>
      </w:r>
      <w:r>
        <w:rPr>
          <w:b/>
          <w:spacing w:val="20"/>
          <w:sz w:val="28"/>
          <w:szCs w:val="28"/>
        </w:rPr>
        <w:t>4</w:t>
      </w:r>
      <w:r w:rsidR="00C12A65">
        <w:rPr>
          <w:b/>
          <w:spacing w:val="20"/>
          <w:sz w:val="28"/>
          <w:szCs w:val="28"/>
        </w:rPr>
        <w:t>-пг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 xml:space="preserve">с. </w:t>
      </w:r>
      <w:r w:rsidR="00EA043B">
        <w:rPr>
          <w:b/>
          <w:spacing w:val="20"/>
          <w:sz w:val="28"/>
          <w:szCs w:val="28"/>
        </w:rPr>
        <w:t>Уйгат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271DEB" w:rsidRPr="00036388" w:rsidRDefault="00271DEB" w:rsidP="00C12A65">
      <w:pPr>
        <w:shd w:val="clear" w:color="auto" w:fill="FFFFFF"/>
        <w:ind w:right="3543"/>
        <w:jc w:val="both"/>
        <w:rPr>
          <w:rStyle w:val="a3"/>
          <w:b w:val="0"/>
          <w:i/>
          <w:sz w:val="28"/>
          <w:szCs w:val="28"/>
        </w:rPr>
      </w:pPr>
      <w:r w:rsidRPr="00036388">
        <w:rPr>
          <w:b/>
          <w:i/>
          <w:sz w:val="28"/>
          <w:szCs w:val="28"/>
        </w:rPr>
        <w:t xml:space="preserve">      </w:t>
      </w:r>
      <w:r w:rsidR="007C6700">
        <w:rPr>
          <w:b/>
          <w:i/>
          <w:sz w:val="28"/>
          <w:szCs w:val="28"/>
        </w:rPr>
        <w:t xml:space="preserve">    </w:t>
      </w:r>
      <w:r w:rsidR="00C12A65" w:rsidRPr="00C12A65">
        <w:rPr>
          <w:b/>
          <w:i/>
          <w:sz w:val="28"/>
          <w:szCs w:val="28"/>
        </w:rPr>
        <w:t xml:space="preserve">О признании утратившим силу постановления Администрации </w:t>
      </w:r>
      <w:r w:rsidR="00EA043B">
        <w:rPr>
          <w:b/>
          <w:i/>
          <w:sz w:val="28"/>
          <w:szCs w:val="28"/>
        </w:rPr>
        <w:t>Кирейского</w:t>
      </w:r>
      <w:r w:rsidR="00C12A65" w:rsidRPr="00C12A65">
        <w:rPr>
          <w:b/>
          <w:i/>
          <w:sz w:val="28"/>
          <w:szCs w:val="28"/>
        </w:rPr>
        <w:t xml:space="preserve"> сельского поселения от</w:t>
      </w:r>
      <w:r w:rsidR="00EA043B">
        <w:rPr>
          <w:b/>
          <w:i/>
          <w:sz w:val="28"/>
          <w:szCs w:val="28"/>
        </w:rPr>
        <w:t xml:space="preserve"> 07</w:t>
      </w:r>
      <w:r w:rsidR="00C12A65" w:rsidRPr="00C12A65">
        <w:rPr>
          <w:b/>
          <w:i/>
          <w:sz w:val="28"/>
          <w:szCs w:val="28"/>
        </w:rPr>
        <w:t xml:space="preserve">.04.2015 года № 7-пг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EA043B">
        <w:rPr>
          <w:b/>
          <w:i/>
          <w:sz w:val="28"/>
          <w:szCs w:val="28"/>
        </w:rPr>
        <w:t>Кирейского</w:t>
      </w:r>
      <w:r w:rsidR="00C12A65" w:rsidRPr="00C12A65">
        <w:rPr>
          <w:b/>
          <w:i/>
          <w:sz w:val="28"/>
          <w:szCs w:val="28"/>
        </w:rPr>
        <w:t xml:space="preserve"> муниципального образования</w:t>
      </w:r>
      <w:r w:rsidRPr="00036388">
        <w:rPr>
          <w:b/>
          <w:i/>
          <w:sz w:val="28"/>
          <w:szCs w:val="28"/>
        </w:rPr>
        <w:t xml:space="preserve">»       </w:t>
      </w:r>
      <w:r w:rsidRPr="00036388">
        <w:rPr>
          <w:rStyle w:val="a3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C12A65">
        <w:rPr>
          <w:rFonts w:ascii="Times New Roman" w:hAnsi="Times New Roman" w:cs="Times New Roman"/>
          <w:sz w:val="28"/>
          <w:szCs w:val="28"/>
        </w:rPr>
        <w:t xml:space="preserve">    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C12A65">
        <w:rPr>
          <w:rFonts w:ascii="Times New Roman" w:hAnsi="Times New Roman" w:cs="Times New Roman"/>
          <w:sz w:val="28"/>
          <w:szCs w:val="28"/>
        </w:rPr>
        <w:t xml:space="preserve"> 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C12A65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EA043B">
        <w:rPr>
          <w:rFonts w:ascii="Times New Roman" w:hAnsi="Times New Roman" w:cs="Times New Roman"/>
          <w:sz w:val="28"/>
          <w:szCs w:val="28"/>
        </w:rPr>
        <w:t>Кирейского</w:t>
      </w:r>
      <w:r w:rsidR="00C12A65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EA043B">
        <w:rPr>
          <w:rFonts w:ascii="Times New Roman" w:hAnsi="Times New Roman" w:cs="Times New Roman"/>
          <w:sz w:val="28"/>
          <w:szCs w:val="28"/>
        </w:rPr>
        <w:t>Кирейского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A043B">
        <w:rPr>
          <w:rFonts w:ascii="Times New Roman" w:hAnsi="Times New Roman" w:cs="Times New Roman"/>
          <w:sz w:val="28"/>
          <w:szCs w:val="28"/>
        </w:rPr>
        <w:t>07</w:t>
      </w:r>
      <w:r w:rsidR="00C12A65">
        <w:rPr>
          <w:rFonts w:ascii="Times New Roman" w:hAnsi="Times New Roman" w:cs="Times New Roman"/>
          <w:sz w:val="28"/>
          <w:szCs w:val="28"/>
        </w:rPr>
        <w:t>.04</w:t>
      </w:r>
      <w:r w:rsidR="007E5AC3">
        <w:rPr>
          <w:rFonts w:ascii="Times New Roman" w:hAnsi="Times New Roman" w:cs="Times New Roman"/>
          <w:sz w:val="28"/>
          <w:szCs w:val="28"/>
        </w:rPr>
        <w:t>.2015 года №</w:t>
      </w:r>
      <w:r w:rsidR="00C12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E5AC3">
        <w:rPr>
          <w:rFonts w:ascii="Times New Roman" w:hAnsi="Times New Roman" w:cs="Times New Roman"/>
          <w:sz w:val="28"/>
          <w:szCs w:val="28"/>
        </w:rPr>
        <w:t>7</w:t>
      </w:r>
      <w:r w:rsidR="00C12A65">
        <w:rPr>
          <w:rFonts w:ascii="Times New Roman" w:hAnsi="Times New Roman" w:cs="Times New Roman"/>
          <w:sz w:val="28"/>
          <w:szCs w:val="28"/>
        </w:rPr>
        <w:t>-пг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</w:t>
      </w:r>
      <w:r w:rsidR="00C12A65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0C1E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043B">
        <w:rPr>
          <w:rFonts w:ascii="Times New Roman" w:hAnsi="Times New Roman" w:cs="Times New Roman"/>
          <w:sz w:val="28"/>
          <w:szCs w:val="28"/>
        </w:rPr>
        <w:t>Кирейского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EA043B">
        <w:rPr>
          <w:sz w:val="28"/>
          <w:szCs w:val="28"/>
        </w:rPr>
        <w:t>Кирейский</w:t>
      </w:r>
      <w:r w:rsidR="009211B5" w:rsidRPr="00BE44A5">
        <w:rPr>
          <w:sz w:val="28"/>
          <w:szCs w:val="28"/>
        </w:rPr>
        <w:t xml:space="preserve">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EA043B">
        <w:rPr>
          <w:sz w:val="28"/>
          <w:szCs w:val="28"/>
        </w:rPr>
        <w:t>Кирейского</w:t>
      </w:r>
      <w:r w:rsidR="00C12A65" w:rsidRPr="00BE44A5">
        <w:rPr>
          <w:sz w:val="28"/>
          <w:szCs w:val="28"/>
        </w:rPr>
        <w:t xml:space="preserve">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2A65" w:rsidRDefault="00C12A6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2A65" w:rsidRPr="00BE44A5" w:rsidRDefault="00C12A6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043B" w:rsidRDefault="009211B5" w:rsidP="00EA04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043B">
        <w:rPr>
          <w:sz w:val="28"/>
          <w:szCs w:val="28"/>
        </w:rPr>
        <w:t>Кирейского</w:t>
      </w:r>
    </w:p>
    <w:p w:rsidR="00E16A6F" w:rsidRDefault="00EA043B" w:rsidP="00EA043B">
      <w:pPr>
        <w:shd w:val="clear" w:color="auto" w:fill="FFFFFF"/>
        <w:jc w:val="both"/>
      </w:pPr>
      <w:r>
        <w:rPr>
          <w:sz w:val="28"/>
          <w:szCs w:val="28"/>
        </w:rPr>
        <w:t>сел</w:t>
      </w:r>
      <w:r w:rsidR="009211B5">
        <w:rPr>
          <w:sz w:val="28"/>
          <w:szCs w:val="28"/>
        </w:rPr>
        <w:t>ьского поселения</w:t>
      </w:r>
      <w:r w:rsidR="009211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В.В.</w:t>
      </w:r>
      <w:r w:rsidR="00C12A65">
        <w:rPr>
          <w:sz w:val="28"/>
          <w:szCs w:val="28"/>
        </w:rPr>
        <w:t xml:space="preserve"> </w:t>
      </w:r>
      <w:r>
        <w:rPr>
          <w:sz w:val="28"/>
          <w:szCs w:val="28"/>
        </w:rPr>
        <w:t>Гапоненко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73" w:rsidRDefault="00413E73" w:rsidP="003C199A">
      <w:r>
        <w:separator/>
      </w:r>
    </w:p>
  </w:endnote>
  <w:endnote w:type="continuationSeparator" w:id="0">
    <w:p w:rsidR="00413E73" w:rsidRDefault="00413E73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73" w:rsidRDefault="00413E73" w:rsidP="003C199A">
      <w:r>
        <w:separator/>
      </w:r>
    </w:p>
  </w:footnote>
  <w:footnote w:type="continuationSeparator" w:id="0">
    <w:p w:rsidR="00413E73" w:rsidRDefault="00413E73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EB"/>
    <w:rsid w:val="00033FD3"/>
    <w:rsid w:val="00043E45"/>
    <w:rsid w:val="00094377"/>
    <w:rsid w:val="000C3E30"/>
    <w:rsid w:val="00122EF3"/>
    <w:rsid w:val="002437EF"/>
    <w:rsid w:val="00271DEB"/>
    <w:rsid w:val="00294256"/>
    <w:rsid w:val="00342410"/>
    <w:rsid w:val="003B1C23"/>
    <w:rsid w:val="003C199A"/>
    <w:rsid w:val="00413E73"/>
    <w:rsid w:val="00481A4D"/>
    <w:rsid w:val="004850D8"/>
    <w:rsid w:val="004B0E8A"/>
    <w:rsid w:val="00591718"/>
    <w:rsid w:val="00613614"/>
    <w:rsid w:val="0061365F"/>
    <w:rsid w:val="00631DBF"/>
    <w:rsid w:val="007120ED"/>
    <w:rsid w:val="007208F8"/>
    <w:rsid w:val="00761631"/>
    <w:rsid w:val="00767D41"/>
    <w:rsid w:val="007775B9"/>
    <w:rsid w:val="007A4434"/>
    <w:rsid w:val="007C6700"/>
    <w:rsid w:val="007E5AC3"/>
    <w:rsid w:val="007F1CBA"/>
    <w:rsid w:val="008346F6"/>
    <w:rsid w:val="009211B5"/>
    <w:rsid w:val="009802BA"/>
    <w:rsid w:val="009831FE"/>
    <w:rsid w:val="00BE44A5"/>
    <w:rsid w:val="00C12A65"/>
    <w:rsid w:val="00C358C3"/>
    <w:rsid w:val="00DE7D96"/>
    <w:rsid w:val="00E16A6F"/>
    <w:rsid w:val="00EA043B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83C7"/>
  <w15:docId w15:val="{178726CF-48E3-40D2-9406-D5DD984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D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D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2</cp:revision>
  <cp:lastPrinted>2024-12-09T08:38:00Z</cp:lastPrinted>
  <dcterms:created xsi:type="dcterms:W3CDTF">2024-12-09T08:40:00Z</dcterms:created>
  <dcterms:modified xsi:type="dcterms:W3CDTF">2024-12-09T08:40:00Z</dcterms:modified>
</cp:coreProperties>
</file>