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3304FE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Кирейского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477A0E" w:rsidP="00591B00">
      <w:pPr>
        <w:shd w:val="clear" w:color="auto" w:fill="FFFFFF"/>
        <w:rPr>
          <w:rStyle w:val="a4"/>
        </w:rPr>
      </w:pPr>
      <w:r w:rsidRPr="00315DD7">
        <w:rPr>
          <w:rStyle w:val="a4"/>
          <w:sz w:val="28"/>
          <w:szCs w:val="28"/>
        </w:rPr>
        <w:t>20</w:t>
      </w:r>
      <w:r w:rsidR="00CA11D3">
        <w:rPr>
          <w:rStyle w:val="a4"/>
          <w:sz w:val="28"/>
          <w:szCs w:val="28"/>
        </w:rPr>
        <w:t xml:space="preserve"> </w:t>
      </w:r>
      <w:r w:rsidR="00071EAA">
        <w:rPr>
          <w:rStyle w:val="a4"/>
          <w:sz w:val="28"/>
          <w:szCs w:val="28"/>
        </w:rPr>
        <w:t>февраля</w:t>
      </w:r>
      <w:r w:rsidR="00591B00">
        <w:rPr>
          <w:rStyle w:val="a4"/>
          <w:sz w:val="28"/>
          <w:szCs w:val="28"/>
        </w:rPr>
        <w:t xml:space="preserve"> 202</w:t>
      </w:r>
      <w:r w:rsidR="00CA11D3"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          </w:t>
      </w:r>
      <w:r w:rsidR="00071EAA">
        <w:rPr>
          <w:rStyle w:val="a4"/>
          <w:sz w:val="28"/>
          <w:szCs w:val="28"/>
        </w:rPr>
        <w:t>20</w:t>
      </w:r>
      <w:r w:rsidR="00CA11D3">
        <w:rPr>
          <w:rStyle w:val="a4"/>
          <w:sz w:val="28"/>
          <w:szCs w:val="28"/>
        </w:rPr>
        <w:t>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3304FE">
        <w:rPr>
          <w:rStyle w:val="a4"/>
          <w:sz w:val="28"/>
          <w:szCs w:val="28"/>
        </w:rPr>
        <w:t>Уйгат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1EAA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071EAA">
        <w:rPr>
          <w:rFonts w:ascii="Times New Roman" w:hAnsi="Times New Roman" w:cs="Times New Roman"/>
          <w:i/>
          <w:sz w:val="28"/>
          <w:szCs w:val="28"/>
        </w:rPr>
        <w:t>снятии с кадастрового учета</w:t>
      </w:r>
    </w:p>
    <w:p w:rsidR="00071EAA" w:rsidRDefault="00071EAA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Территориальных зон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071EAA" w:rsidRDefault="00071EAA" w:rsidP="00071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наличие пересечений территориальных зон, а также в связи с изменением границ населенных пунктов  территории Кирейского муниципального образования, руководствуясь </w:t>
      </w:r>
      <w:r w:rsidRPr="00071EAA">
        <w:rPr>
          <w:sz w:val="28"/>
          <w:szCs w:val="28"/>
        </w:rPr>
        <w:t xml:space="preserve">Федеральным </w:t>
      </w:r>
      <w:hyperlink r:id="rId5" w:history="1">
        <w:r w:rsidRPr="00071EAA">
          <w:rPr>
            <w:color w:val="000000"/>
            <w:sz w:val="28"/>
            <w:szCs w:val="28"/>
          </w:rPr>
          <w:t>законом</w:t>
        </w:r>
      </w:hyperlink>
      <w:r w:rsidRPr="00071EAA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Уставом </w:t>
      </w:r>
      <w:r w:rsidRPr="003304FE">
        <w:rPr>
          <w:sz w:val="28"/>
          <w:szCs w:val="28"/>
        </w:rPr>
        <w:t>Кирейского</w:t>
      </w:r>
      <w:r>
        <w:rPr>
          <w:sz w:val="28"/>
          <w:szCs w:val="28"/>
        </w:rPr>
        <w:t xml:space="preserve"> муниципального образования, </w:t>
      </w:r>
      <w:r w:rsidR="00D53888">
        <w:rPr>
          <w:sz w:val="28"/>
          <w:szCs w:val="28"/>
        </w:rPr>
        <w:t xml:space="preserve">администрация Кирейского муниципального образования </w:t>
      </w:r>
    </w:p>
    <w:p w:rsidR="00071EAA" w:rsidRPr="00071EAA" w:rsidRDefault="00071EAA" w:rsidP="00731B5D">
      <w:pPr>
        <w:ind w:firstLine="709"/>
        <w:jc w:val="both"/>
        <w:rPr>
          <w:sz w:val="28"/>
          <w:szCs w:val="28"/>
        </w:rPr>
      </w:pPr>
    </w:p>
    <w:p w:rsidR="00071EAA" w:rsidRDefault="00071EAA" w:rsidP="00731B5D">
      <w:pPr>
        <w:ind w:firstLine="709"/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53888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3E59" w:rsidRPr="00315DD7" w:rsidRDefault="00D53888" w:rsidP="00315DD7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Снять с кадастрового учета </w:t>
      </w:r>
      <w:r w:rsidR="00423E59">
        <w:rPr>
          <w:rFonts w:ascii="Times New Roman" w:hAnsi="Times New Roman" w:cs="Times New Roman"/>
          <w:b w:val="0"/>
          <w:sz w:val="28"/>
          <w:szCs w:val="28"/>
        </w:rPr>
        <w:t>территориальные зоны:</w:t>
      </w:r>
    </w:p>
    <w:p w:rsidR="00423E59" w:rsidRPr="00423E59" w:rsidRDefault="00423E59" w:rsidP="00315DD7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3E59">
        <w:rPr>
          <w:color w:val="000000" w:themeColor="text1"/>
          <w:sz w:val="28"/>
          <w:szCs w:val="28"/>
        </w:rPr>
        <w:t>-</w:t>
      </w:r>
      <w:r w:rsidR="00315DD7">
        <w:rPr>
          <w:color w:val="000000" w:themeColor="text1"/>
          <w:sz w:val="28"/>
          <w:szCs w:val="28"/>
        </w:rPr>
        <w:t xml:space="preserve"> </w:t>
      </w:r>
      <w:r w:rsidRPr="00423E59">
        <w:rPr>
          <w:color w:val="000000" w:themeColor="text1"/>
          <w:sz w:val="28"/>
          <w:szCs w:val="28"/>
        </w:rPr>
        <w:t>Производственная зона, зона инженерной и транспортной инфраструктур</w:t>
      </w:r>
      <w:r w:rsidR="00315DD7">
        <w:rPr>
          <w:color w:val="000000" w:themeColor="text1"/>
          <w:sz w:val="28"/>
          <w:szCs w:val="28"/>
        </w:rPr>
        <w:t xml:space="preserve"> </w:t>
      </w:r>
      <w:r w:rsidRPr="00423E59">
        <w:rPr>
          <w:color w:val="000000" w:themeColor="text1"/>
          <w:sz w:val="28"/>
          <w:szCs w:val="28"/>
        </w:rPr>
        <w:t>(П-1),</w:t>
      </w:r>
      <w:r>
        <w:rPr>
          <w:color w:val="000000" w:themeColor="text1"/>
          <w:sz w:val="28"/>
          <w:szCs w:val="28"/>
        </w:rPr>
        <w:t xml:space="preserve"> с реестровым номером </w:t>
      </w:r>
      <w:r w:rsidRPr="00423E59">
        <w:rPr>
          <w:color w:val="000000" w:themeColor="text1"/>
          <w:sz w:val="28"/>
          <w:szCs w:val="28"/>
        </w:rPr>
        <w:t>38:15-7.424</w:t>
      </w:r>
      <w:r w:rsidR="00315DD7">
        <w:rPr>
          <w:color w:val="000000" w:themeColor="text1"/>
          <w:sz w:val="28"/>
          <w:szCs w:val="28"/>
        </w:rPr>
        <w:t>;</w:t>
      </w:r>
    </w:p>
    <w:p w:rsidR="00423E59" w:rsidRDefault="00423E59" w:rsidP="00315DD7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23E59">
        <w:rPr>
          <w:color w:val="000000" w:themeColor="text1"/>
          <w:sz w:val="28"/>
          <w:szCs w:val="28"/>
        </w:rPr>
        <w:t>-</w:t>
      </w:r>
      <w:r w:rsidR="00315DD7">
        <w:rPr>
          <w:color w:val="000000" w:themeColor="text1"/>
          <w:sz w:val="28"/>
          <w:szCs w:val="28"/>
        </w:rPr>
        <w:t xml:space="preserve"> </w:t>
      </w:r>
      <w:r w:rsidRPr="00423E59">
        <w:rPr>
          <w:color w:val="000000" w:themeColor="text1"/>
          <w:sz w:val="28"/>
          <w:szCs w:val="28"/>
        </w:rPr>
        <w:t>Зона рекреационного назначения Р-2</w:t>
      </w:r>
      <w:r>
        <w:rPr>
          <w:color w:val="000000" w:themeColor="text1"/>
          <w:sz w:val="28"/>
          <w:szCs w:val="28"/>
        </w:rPr>
        <w:t xml:space="preserve">, с реестровым номером </w:t>
      </w:r>
      <w:r w:rsidRPr="00423E59">
        <w:rPr>
          <w:color w:val="000000" w:themeColor="text1"/>
          <w:sz w:val="28"/>
          <w:szCs w:val="28"/>
        </w:rPr>
        <w:t>38:15-7.420</w:t>
      </w:r>
      <w:r w:rsidR="00315DD7">
        <w:rPr>
          <w:color w:val="000000" w:themeColor="text1"/>
          <w:sz w:val="28"/>
          <w:szCs w:val="28"/>
        </w:rPr>
        <w:t>;</w:t>
      </w:r>
    </w:p>
    <w:p w:rsidR="00315DD7" w:rsidRPr="00315DD7" w:rsidRDefault="00315DD7" w:rsidP="00315DD7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315DD7">
        <w:rPr>
          <w:color w:val="000000" w:themeColor="text1"/>
          <w:sz w:val="28"/>
          <w:szCs w:val="28"/>
        </w:rPr>
        <w:t>Производственная зона, зона инженерной и транспортной инфраструктур</w:t>
      </w:r>
      <w:r>
        <w:rPr>
          <w:color w:val="000000" w:themeColor="text1"/>
          <w:sz w:val="28"/>
          <w:szCs w:val="28"/>
        </w:rPr>
        <w:t xml:space="preserve"> (Т) </w:t>
      </w:r>
      <w:r w:rsidRPr="00315DD7">
        <w:rPr>
          <w:color w:val="000000" w:themeColor="text1"/>
          <w:sz w:val="28"/>
          <w:szCs w:val="28"/>
        </w:rPr>
        <w:t>38:15-7.425</w:t>
      </w:r>
      <w:r>
        <w:rPr>
          <w:color w:val="000000" w:themeColor="text1"/>
          <w:sz w:val="28"/>
          <w:szCs w:val="28"/>
        </w:rPr>
        <w:t xml:space="preserve">. 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3304FE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3304FE" w:rsidRPr="003304FE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="00D5388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2E88" w:rsidRDefault="00A72E88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2E88" w:rsidRDefault="00A72E88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72E88" w:rsidRDefault="00A72E88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04FE" w:rsidRPr="003304FE">
        <w:rPr>
          <w:rFonts w:ascii="Times New Roman" w:hAnsi="Times New Roman" w:cs="Times New Roman"/>
          <w:sz w:val="28"/>
          <w:szCs w:val="28"/>
        </w:rPr>
        <w:t>Кирейского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3304FE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04FE">
        <w:rPr>
          <w:rFonts w:ascii="Times New Roman" w:hAnsi="Times New Roman" w:cs="Times New Roman"/>
          <w:sz w:val="28"/>
          <w:szCs w:val="28"/>
        </w:rPr>
        <w:t>В.В.</w:t>
      </w:r>
      <w:r w:rsidR="00315DD7">
        <w:rPr>
          <w:rFonts w:ascii="Times New Roman" w:hAnsi="Times New Roman" w:cs="Times New Roman"/>
          <w:sz w:val="28"/>
          <w:szCs w:val="28"/>
        </w:rPr>
        <w:t xml:space="preserve"> </w:t>
      </w:r>
      <w:r w:rsidR="003304FE">
        <w:rPr>
          <w:rFonts w:ascii="Times New Roman" w:hAnsi="Times New Roman" w:cs="Times New Roman"/>
          <w:sz w:val="28"/>
          <w:szCs w:val="28"/>
        </w:rPr>
        <w:t>Гапоненко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57D9"/>
    <w:multiLevelType w:val="hybridMultilevel"/>
    <w:tmpl w:val="E52C776C"/>
    <w:lvl w:ilvl="0" w:tplc="43688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0"/>
    <w:rsid w:val="00033FD3"/>
    <w:rsid w:val="00071EAA"/>
    <w:rsid w:val="00106CAA"/>
    <w:rsid w:val="001A54EC"/>
    <w:rsid w:val="00214314"/>
    <w:rsid w:val="003106CD"/>
    <w:rsid w:val="00315DD7"/>
    <w:rsid w:val="003304FE"/>
    <w:rsid w:val="0042154C"/>
    <w:rsid w:val="00423E59"/>
    <w:rsid w:val="00477A0E"/>
    <w:rsid w:val="004850D8"/>
    <w:rsid w:val="004B0E8A"/>
    <w:rsid w:val="004B2943"/>
    <w:rsid w:val="00591B00"/>
    <w:rsid w:val="00731B5D"/>
    <w:rsid w:val="00A72E88"/>
    <w:rsid w:val="00B5724D"/>
    <w:rsid w:val="00CA11D3"/>
    <w:rsid w:val="00D53888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0D5A"/>
  <w15:docId w15:val="{9B953EA5-F4FD-4F67-B7EA-4124777B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CA11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1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28bf8a64b8551e1msonormal">
    <w:name w:val="228bf8a64b8551e1msonormal"/>
    <w:basedOn w:val="a"/>
    <w:rsid w:val="00423E59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Элемент</cp:lastModifiedBy>
  <cp:revision>2</cp:revision>
  <cp:lastPrinted>2025-02-21T08:04:00Z</cp:lastPrinted>
  <dcterms:created xsi:type="dcterms:W3CDTF">2025-02-21T08:06:00Z</dcterms:created>
  <dcterms:modified xsi:type="dcterms:W3CDTF">2025-02-21T08:06:00Z</dcterms:modified>
</cp:coreProperties>
</file>